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F63F4" w14:textId="77777777" w:rsidR="005618F7" w:rsidRPr="00DD0363" w:rsidRDefault="005618F7" w:rsidP="00DD0363">
      <w:pPr>
        <w:spacing w:after="0" w:line="240" w:lineRule="auto"/>
        <w:contextualSpacing/>
        <w:rPr>
          <w:rFonts w:ascii="Times New Roman" w:hAnsi="Times New Roman" w:cs="Times New Roman"/>
          <w:sz w:val="24"/>
          <w:szCs w:val="24"/>
        </w:rPr>
      </w:pPr>
    </w:p>
    <w:p w14:paraId="776A52CC" w14:textId="77777777" w:rsidR="00CB519F" w:rsidRPr="00DD0363" w:rsidRDefault="00CB519F" w:rsidP="00DD0363">
      <w:pPr>
        <w:pStyle w:val="S3"/>
        <w:spacing w:before="0" w:after="0"/>
        <w:contextualSpacing/>
        <w:rPr>
          <w:rFonts w:ascii="Times New Roman" w:hAnsi="Times New Roman"/>
          <w:b/>
          <w:sz w:val="24"/>
          <w:szCs w:val="24"/>
        </w:rPr>
      </w:pPr>
      <w:r w:rsidRPr="00DD0363">
        <w:rPr>
          <w:rFonts w:ascii="Times New Roman" w:hAnsi="Times New Roman"/>
          <w:b/>
          <w:noProof/>
          <w:sz w:val="24"/>
          <w:szCs w:val="24"/>
          <w:lang w:eastAsia="tr-TR"/>
        </w:rPr>
        <w:drawing>
          <wp:inline distT="0" distB="0" distL="0" distR="0" wp14:anchorId="07FBCC60" wp14:editId="1432F052">
            <wp:extent cx="5790131" cy="3248167"/>
            <wp:effectExtent l="38100" t="19050" r="39370" b="9810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0132" cy="3270607"/>
                    </a:xfrm>
                    <a:prstGeom prst="roundRect">
                      <a:avLst>
                        <a:gd name="adj" fmla="val 8594"/>
                      </a:avLst>
                    </a:prstGeom>
                    <a:solidFill>
                      <a:srgbClr val="FFFFFF">
                        <a:shade val="85000"/>
                      </a:srgbClr>
                    </a:solidFill>
                    <a:ln>
                      <a:solidFill>
                        <a:schemeClr val="tx1"/>
                      </a:solidFill>
                    </a:ln>
                    <a:effectLst>
                      <a:reflection blurRad="12700" stA="38000" endPos="28000" dist="5000" dir="5400000" sy="-100000" algn="bl" rotWithShape="0"/>
                    </a:effectLst>
                  </pic:spPr>
                </pic:pic>
              </a:graphicData>
            </a:graphic>
          </wp:inline>
        </w:drawing>
      </w:r>
    </w:p>
    <w:p w14:paraId="5EFC6DA3" w14:textId="77777777" w:rsidR="00CB519F" w:rsidRPr="00DD0363" w:rsidRDefault="00CB519F" w:rsidP="00DD0363">
      <w:pPr>
        <w:pStyle w:val="S3"/>
        <w:spacing w:before="0" w:after="0"/>
        <w:ind w:left="3540" w:firstLine="708"/>
        <w:contextualSpacing/>
        <w:rPr>
          <w:rFonts w:ascii="Times New Roman" w:hAnsi="Times New Roman"/>
          <w:b/>
          <w:sz w:val="24"/>
          <w:szCs w:val="24"/>
        </w:rPr>
      </w:pPr>
      <w:r w:rsidRPr="00DD0363">
        <w:rPr>
          <w:rFonts w:ascii="Times New Roman" w:hAnsi="Times New Roman"/>
          <w:b/>
          <w:sz w:val="24"/>
          <w:szCs w:val="24"/>
        </w:rPr>
        <w:t>ÖNSÖZ</w:t>
      </w:r>
    </w:p>
    <w:p w14:paraId="1506DD49" w14:textId="77777777" w:rsidR="00CB519F" w:rsidRPr="00DD0363" w:rsidRDefault="00CB519F" w:rsidP="00DD0363">
      <w:pPr>
        <w:pStyle w:val="S3"/>
        <w:spacing w:before="0" w:after="120"/>
        <w:ind w:firstLine="0"/>
        <w:rPr>
          <w:rFonts w:ascii="Times New Roman" w:hAnsi="Times New Roman"/>
          <w:sz w:val="24"/>
          <w:szCs w:val="24"/>
        </w:rPr>
      </w:pPr>
      <w:r w:rsidRPr="00DD0363">
        <w:rPr>
          <w:rFonts w:ascii="Times New Roman" w:hAnsi="Times New Roman"/>
          <w:sz w:val="24"/>
          <w:szCs w:val="24"/>
        </w:rPr>
        <w:t xml:space="preserve">İnsanların ilk ticaret yapmaya başladığı dönemlerden beri ödeme yöntemleri vardır. Bunlar teslim ve ödeme şekline göre adlandırılırlar. Temel olarak dört şekilde kullanılırlar, ek güvence veya belgeli olup olmama durumlarına göre tanımlamalar ile sayıları artabilmektedir. Temel olarak bir mal bedeli ön ödeme, sonradan ödeme, anında ödeme veya kredili olarak ödenir. Bunlardan akreditif kredili ödemedir. Alıcı ve satıcı için en dengeli ve sağlam ödeme yöntemidir. Akreditifi doğru ve etkili kullanarak bir satıcının alıcı, alıcının ülke ve banka riskini üzerinden atması ve sadece kendi ülkesindeki banka ile muhatap olarak hiç tanımadığı coğrafyalara güvenli ticaret yapması mümkündür.   </w:t>
      </w:r>
    </w:p>
    <w:p w14:paraId="4363EF8B" w14:textId="1728D5F1" w:rsidR="00CB519F" w:rsidRPr="00DD0363" w:rsidRDefault="00CB519F" w:rsidP="00DD0363">
      <w:pPr>
        <w:pStyle w:val="S3"/>
        <w:spacing w:before="0" w:after="120"/>
        <w:ind w:firstLine="0"/>
        <w:rPr>
          <w:rFonts w:ascii="Times New Roman" w:hAnsi="Times New Roman"/>
          <w:sz w:val="24"/>
          <w:szCs w:val="24"/>
        </w:rPr>
      </w:pPr>
      <w:r w:rsidRPr="00DD0363">
        <w:rPr>
          <w:rFonts w:ascii="Times New Roman" w:hAnsi="Times New Roman"/>
          <w:sz w:val="24"/>
          <w:szCs w:val="24"/>
        </w:rPr>
        <w:t xml:space="preserve">Yerel veya uluslararası ticarette kullanılabilen akreditif şartlı bir banka taahhüdüdür. Bir akreditifin şartları bankası nezdinde kredisi olan bir alıcının (amir) bankasına verdiği talimata istinaden bankası tarafından akreditifin düzenlemesi ile başlar. Satıcı (lehtar) için geri dönülmez bir taahhüttür. Lehtar akreditifin şartlarına göre </w:t>
      </w:r>
      <w:r w:rsidRPr="00DD0363">
        <w:rPr>
          <w:rFonts w:ascii="Times New Roman" w:hAnsi="Times New Roman"/>
          <w:sz w:val="24"/>
          <w:szCs w:val="24"/>
        </w:rPr>
        <w:lastRenderedPageBreak/>
        <w:t>malı hazırlar, yükler veya hizmeti sağlayarak ilgili belgeleri akreditif altından uygun ibraz ederek parasını alır. Kritik nokta burasıdır. Lehtarın bir akreditif altında parasını alabilmesi için uygun ibrazda bulunması bir başka deyişle rezerve girmemesi gerekir. “Rezerv” akreditif şartlarına uygun olmayan durumlardır. “Rezerv” bir akreditif lehtarı için felakettir, akreditif taahhüdünün ortadan kalkmasıdır. Lehtarın “Rezerv” ile karşılaşmaması için akreditifin şartlarına ve akreditifin tabi olduğu kurallara uygun ibrazda bulunması gerekir. Akreditifin kuralları ICC tarafından ilk defa 1933 yılında çıkarılan UCP-</w:t>
      </w:r>
      <w:proofErr w:type="spellStart"/>
      <w:r w:rsidRPr="00DD0363">
        <w:rPr>
          <w:rFonts w:ascii="Times New Roman" w:hAnsi="Times New Roman"/>
          <w:sz w:val="24"/>
          <w:szCs w:val="24"/>
        </w:rPr>
        <w:t>Uniform</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Customs</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and</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Practices</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for</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Documentary</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Credits</w:t>
      </w:r>
      <w:proofErr w:type="spellEnd"/>
      <w:r w:rsidRPr="00DD0363">
        <w:rPr>
          <w:rFonts w:ascii="Times New Roman" w:hAnsi="Times New Roman"/>
          <w:sz w:val="24"/>
          <w:szCs w:val="24"/>
        </w:rPr>
        <w:t xml:space="preserve"> ve son yıllarda yayınlanan ISBP-International Standart </w:t>
      </w:r>
      <w:proofErr w:type="spellStart"/>
      <w:r w:rsidRPr="00DD0363">
        <w:rPr>
          <w:rFonts w:ascii="Times New Roman" w:hAnsi="Times New Roman"/>
          <w:sz w:val="24"/>
          <w:szCs w:val="24"/>
        </w:rPr>
        <w:t>Banking</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Practices</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for</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Documentary</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Credits</w:t>
      </w:r>
      <w:proofErr w:type="spellEnd"/>
      <w:r w:rsidRPr="00DD0363">
        <w:rPr>
          <w:rFonts w:ascii="Times New Roman" w:hAnsi="Times New Roman"/>
          <w:sz w:val="24"/>
          <w:szCs w:val="24"/>
        </w:rPr>
        <w:t xml:space="preserve"> </w:t>
      </w:r>
      <w:proofErr w:type="spellStart"/>
      <w:r w:rsidRPr="00DD0363">
        <w:rPr>
          <w:rFonts w:ascii="Times New Roman" w:hAnsi="Times New Roman"/>
          <w:sz w:val="24"/>
          <w:szCs w:val="24"/>
        </w:rPr>
        <w:t>dir</w:t>
      </w:r>
      <w:proofErr w:type="spellEnd"/>
      <w:r w:rsidRPr="00DD0363">
        <w:rPr>
          <w:rFonts w:ascii="Times New Roman" w:hAnsi="Times New Roman"/>
          <w:sz w:val="24"/>
          <w:szCs w:val="24"/>
        </w:rPr>
        <w:t xml:space="preserve">. Mevcut durumda akreditifin dünya ticaretinde kullanımı eskiye göre azalmaktadır. Bunun en önemli nedeni artan rezerv oranlarıdır. Son araştırmalara göre </w:t>
      </w:r>
      <w:proofErr w:type="gramStart"/>
      <w:r w:rsidRPr="00DD0363">
        <w:rPr>
          <w:rFonts w:ascii="Times New Roman" w:hAnsi="Times New Roman"/>
          <w:sz w:val="24"/>
          <w:szCs w:val="24"/>
        </w:rPr>
        <w:t>global</w:t>
      </w:r>
      <w:proofErr w:type="gramEnd"/>
      <w:r w:rsidRPr="00DD0363">
        <w:rPr>
          <w:rFonts w:ascii="Times New Roman" w:hAnsi="Times New Roman"/>
          <w:sz w:val="24"/>
          <w:szCs w:val="24"/>
        </w:rPr>
        <w:t xml:space="preserve"> ticarette rezerv oranı %70 civarındadır. Bu banka güvenceli bir ödeme yöntemi için çok yüksek bir orandır. Akreditifi tanımadığı bir tarafa yapacağı bir mal ihracı veya hizmet tedariki için banka güvenceli bir ödeme yöntemi olarak alan bir kişinin bu rezerv oranı ile çalışması mümkün değildir. ICC tarafından “Rezerv nedenleri” konusunda yapılan bir çalışma kurallarda sorun olmadığını, sorunun bilgi eksikliğinden, farklı yorumlamadan, eksik ve yanlış uygulamadan kaynaklandığını göstermiştir. Bu bakımdan ICC tarafından kuraların yakın gelecekte revize edilmeyeceği, bunun yerine doğru öğrenilmesi ve uygulanması tavsiye edilmiştir.  </w:t>
      </w:r>
    </w:p>
    <w:p w14:paraId="6BE97FE9" w14:textId="77777777" w:rsidR="00CB519F" w:rsidRPr="00DD0363" w:rsidRDefault="00CB519F" w:rsidP="00DD0363">
      <w:pPr>
        <w:pStyle w:val="S3"/>
        <w:spacing w:before="0" w:after="120"/>
        <w:ind w:firstLine="0"/>
        <w:rPr>
          <w:rFonts w:ascii="Times New Roman" w:hAnsi="Times New Roman"/>
          <w:sz w:val="24"/>
          <w:szCs w:val="24"/>
        </w:rPr>
      </w:pPr>
      <w:r w:rsidRPr="00DD0363">
        <w:rPr>
          <w:rFonts w:ascii="Times New Roman" w:hAnsi="Times New Roman"/>
          <w:sz w:val="24"/>
          <w:szCs w:val="24"/>
        </w:rPr>
        <w:t xml:space="preserve">Akreditif, yukarıda belirtildiği gibi güvenli ticaret için çok önemli bir ödeme yöntemidir. Bu çok önemli ödeme yöntemi gerek yerel gerekse de küresel anlamda hak ettiği yerde bulunmuyor. Akreditifin hak ettiği yere gelmesi ve başta güven olmak üzere avantajlarını küresel ticaretin hizmetine sunabilmesi için doğru kullanılması gerekir. Akreditifin doğru kullanılması akreditifin tekniğini, kurallarını ve standart uygulamasını bilmek ile olur. Böylece rezerv oranı düşürülebilir ve akreditifin kullanımı artar. Rezerv nedir? Rezerv, akreditifin şartlarına ve akreditifin tabi olduğu kural ve standartlara uygun olmayan her bir unsurdur. Örneğin; Bir akreditif bir “Konşimento” ve imzalı bir “Fatura” istemiş olsun, bu akreditif altında ibraz edilen “Konşimento” üzerinde taşımacı </w:t>
      </w:r>
      <w:proofErr w:type="spellStart"/>
      <w:r w:rsidRPr="00DD0363">
        <w:rPr>
          <w:rFonts w:ascii="Times New Roman" w:hAnsi="Times New Roman"/>
          <w:sz w:val="24"/>
          <w:szCs w:val="24"/>
        </w:rPr>
        <w:t>UCP’ye</w:t>
      </w:r>
      <w:proofErr w:type="spellEnd"/>
      <w:r w:rsidRPr="00DD0363">
        <w:rPr>
          <w:rFonts w:ascii="Times New Roman" w:hAnsi="Times New Roman"/>
          <w:sz w:val="24"/>
          <w:szCs w:val="24"/>
        </w:rPr>
        <w:t xml:space="preserve"> göre taşımacı (“</w:t>
      </w:r>
      <w:proofErr w:type="spellStart"/>
      <w:r w:rsidRPr="00DD0363">
        <w:rPr>
          <w:rFonts w:ascii="Times New Roman" w:hAnsi="Times New Roman"/>
          <w:sz w:val="24"/>
          <w:szCs w:val="24"/>
        </w:rPr>
        <w:t>carrier</w:t>
      </w:r>
      <w:proofErr w:type="spellEnd"/>
      <w:r w:rsidRPr="00DD0363">
        <w:rPr>
          <w:rFonts w:ascii="Times New Roman" w:hAnsi="Times New Roman"/>
          <w:sz w:val="24"/>
          <w:szCs w:val="24"/>
        </w:rPr>
        <w:t>”) olarak tanım</w:t>
      </w:r>
      <w:r w:rsidRPr="00DD0363">
        <w:rPr>
          <w:rFonts w:ascii="Times New Roman" w:hAnsi="Times New Roman"/>
          <w:sz w:val="24"/>
          <w:szCs w:val="24"/>
        </w:rPr>
        <w:lastRenderedPageBreak/>
        <w:t>lanmamışsa ve “Fatura” üzerinde “imza” yoksa o halde bunların her biri birer rezerv konusudur. Bunlardan biri (imza) akreditif şartından gelirken bir diğeri (</w:t>
      </w:r>
      <w:proofErr w:type="spellStart"/>
      <w:r w:rsidRPr="00DD0363">
        <w:rPr>
          <w:rFonts w:ascii="Times New Roman" w:hAnsi="Times New Roman"/>
          <w:sz w:val="24"/>
          <w:szCs w:val="24"/>
        </w:rPr>
        <w:t>carrier</w:t>
      </w:r>
      <w:proofErr w:type="spellEnd"/>
      <w:r w:rsidRPr="00DD0363">
        <w:rPr>
          <w:rFonts w:ascii="Times New Roman" w:hAnsi="Times New Roman"/>
          <w:sz w:val="24"/>
          <w:szCs w:val="24"/>
        </w:rPr>
        <w:t>) UCP kurallarından gelmektedir. Rezervin büyüğü küçüğü, önemlisi önemsizi olmaz, bir kez eksiklik, uygunsuzluk veya aykırılık tespit edildikten sonra akreditif taahhüdü sona erer, işlemi devam ettirmek için yapılan uygulamalar (rezerv kaldırma, belgeleri kabul etmek vs.) akreditif taahhüdü dışındaki uygulama ve eylemlerdir.</w:t>
      </w:r>
    </w:p>
    <w:p w14:paraId="77DCF45E" w14:textId="77777777" w:rsidR="00CB519F" w:rsidRPr="00DD0363" w:rsidRDefault="00CB519F" w:rsidP="00DD0363">
      <w:pPr>
        <w:pStyle w:val="S3"/>
        <w:spacing w:before="0" w:after="120"/>
        <w:ind w:firstLine="0"/>
        <w:rPr>
          <w:rFonts w:ascii="Times New Roman" w:hAnsi="Times New Roman"/>
          <w:sz w:val="24"/>
          <w:szCs w:val="24"/>
        </w:rPr>
      </w:pPr>
      <w:r w:rsidRPr="00DD0363">
        <w:rPr>
          <w:rFonts w:ascii="Times New Roman" w:hAnsi="Times New Roman"/>
          <w:sz w:val="24"/>
          <w:szCs w:val="24"/>
        </w:rPr>
        <w:t xml:space="preserve">Bu kitabımızın amacı mümkün olduğu kadar akreditifin doğru kullanılmasını sağlamak, önemli rezerv konularını göstermek, farkındalığı sağlamak, rezerv oranını düşürmek ve akreditifin gücünü ticarette muhafaza etmektir. Kitabımızın testler bölümünde her bir soru veya olay için detaylı gerekçe veya açıklama bulunmamasının nedeni kişileri o konu üzerinde düşünmeye ve araştırmaya yönlendirmektir. </w:t>
      </w:r>
    </w:p>
    <w:p w14:paraId="7297BB8C" w14:textId="65D4C7C9" w:rsidR="00CB519F" w:rsidRPr="00DD0363" w:rsidRDefault="00CB519F" w:rsidP="00DD0363">
      <w:pPr>
        <w:pStyle w:val="S3"/>
        <w:spacing w:before="0" w:after="0"/>
        <w:ind w:left="5387" w:firstLine="0"/>
        <w:contextualSpacing/>
        <w:jc w:val="left"/>
        <w:rPr>
          <w:rFonts w:ascii="Times New Roman" w:hAnsi="Times New Roman"/>
          <w:sz w:val="24"/>
          <w:szCs w:val="24"/>
        </w:rPr>
      </w:pPr>
      <w:r w:rsidRPr="00DD0363">
        <w:rPr>
          <w:rFonts w:ascii="Times New Roman" w:hAnsi="Times New Roman"/>
          <w:sz w:val="24"/>
          <w:szCs w:val="24"/>
        </w:rPr>
        <w:tab/>
      </w:r>
      <w:r w:rsidRPr="00DD0363">
        <w:rPr>
          <w:rFonts w:ascii="Times New Roman" w:hAnsi="Times New Roman"/>
          <w:sz w:val="24"/>
          <w:szCs w:val="24"/>
        </w:rPr>
        <w:tab/>
      </w:r>
      <w:r w:rsidRPr="00DD0363">
        <w:rPr>
          <w:rFonts w:ascii="Times New Roman" w:hAnsi="Times New Roman"/>
          <w:sz w:val="24"/>
          <w:szCs w:val="24"/>
        </w:rPr>
        <w:tab/>
      </w:r>
      <w:r w:rsidRPr="00DD0363">
        <w:rPr>
          <w:rFonts w:ascii="Times New Roman" w:hAnsi="Times New Roman"/>
          <w:sz w:val="24"/>
          <w:szCs w:val="24"/>
        </w:rPr>
        <w:tab/>
      </w:r>
      <w:r w:rsidRPr="00DD0363">
        <w:rPr>
          <w:rFonts w:ascii="Times New Roman" w:hAnsi="Times New Roman"/>
          <w:sz w:val="24"/>
          <w:szCs w:val="24"/>
        </w:rPr>
        <w:tab/>
      </w:r>
      <w:r w:rsidRPr="00DD0363">
        <w:rPr>
          <w:rFonts w:ascii="Times New Roman" w:hAnsi="Times New Roman"/>
          <w:sz w:val="24"/>
          <w:szCs w:val="24"/>
        </w:rPr>
        <w:tab/>
        <w:t>Abdurrahman Özalp</w:t>
      </w:r>
    </w:p>
    <w:p w14:paraId="4202DE60" w14:textId="193518C8" w:rsidR="00CB519F" w:rsidRPr="00DD0363" w:rsidRDefault="00CB519F" w:rsidP="00DD0363">
      <w:pPr>
        <w:pStyle w:val="S3"/>
        <w:spacing w:before="0" w:after="0"/>
        <w:ind w:left="5387" w:firstLine="277"/>
        <w:contextualSpacing/>
        <w:jc w:val="left"/>
        <w:rPr>
          <w:rFonts w:ascii="Times New Roman" w:hAnsi="Times New Roman"/>
          <w:sz w:val="24"/>
          <w:szCs w:val="24"/>
        </w:rPr>
      </w:pPr>
      <w:r w:rsidRPr="00DD0363">
        <w:rPr>
          <w:rFonts w:ascii="Times New Roman" w:hAnsi="Times New Roman"/>
          <w:sz w:val="24"/>
          <w:szCs w:val="24"/>
        </w:rPr>
        <w:t>ICC Bankacılık Komisyon Başkanı</w:t>
      </w:r>
    </w:p>
    <w:p w14:paraId="2E6AB58C" w14:textId="359BF15A" w:rsidR="00DD0363" w:rsidRPr="00DD0363" w:rsidRDefault="00A009BB" w:rsidP="00DD0363">
      <w:pPr>
        <w:pStyle w:val="S3"/>
        <w:spacing w:before="0" w:after="0"/>
        <w:ind w:left="5387" w:firstLine="277"/>
        <w:contextualSpacing/>
        <w:rPr>
          <w:rFonts w:ascii="Times New Roman" w:hAnsi="Times New Roman"/>
          <w:b/>
          <w:sz w:val="24"/>
          <w:szCs w:val="24"/>
        </w:rPr>
      </w:pPr>
      <w:hyperlink r:id="rId6" w:history="1">
        <w:r w:rsidR="00DD0363" w:rsidRPr="00DD0363">
          <w:rPr>
            <w:rStyle w:val="Kpr"/>
            <w:rFonts w:ascii="Times New Roman" w:hAnsi="Times New Roman"/>
            <w:b/>
            <w:sz w:val="24"/>
            <w:szCs w:val="24"/>
          </w:rPr>
          <w:t>www.abdurrahmanozalp.com</w:t>
        </w:r>
      </w:hyperlink>
      <w:r w:rsidR="00DD0363" w:rsidRPr="00DD0363">
        <w:rPr>
          <w:rFonts w:ascii="Times New Roman" w:hAnsi="Times New Roman"/>
          <w:b/>
          <w:sz w:val="24"/>
          <w:szCs w:val="24"/>
        </w:rPr>
        <w:t xml:space="preserve">      </w:t>
      </w:r>
    </w:p>
    <w:p w14:paraId="331ADF2D" w14:textId="28F086A8" w:rsidR="00DD0363" w:rsidRPr="00DD0363" w:rsidRDefault="00DD0363" w:rsidP="00DD0363">
      <w:pPr>
        <w:pStyle w:val="S3"/>
        <w:spacing w:before="0" w:after="0"/>
        <w:ind w:left="5387" w:firstLine="277"/>
        <w:contextualSpacing/>
        <w:rPr>
          <w:rFonts w:ascii="Times New Roman" w:hAnsi="Times New Roman"/>
          <w:b/>
          <w:sz w:val="24"/>
          <w:szCs w:val="24"/>
        </w:rPr>
      </w:pPr>
      <w:r w:rsidRPr="00DD0363">
        <w:rPr>
          <w:rFonts w:ascii="Times New Roman" w:hAnsi="Times New Roman"/>
          <w:b/>
          <w:sz w:val="24"/>
          <w:szCs w:val="24"/>
        </w:rPr>
        <w:t>Tel. +90 532 2073330</w:t>
      </w:r>
    </w:p>
    <w:p w14:paraId="12B6C04C" w14:textId="1637FEB5" w:rsidR="00CB519F" w:rsidRPr="00DD0363" w:rsidRDefault="00CB519F" w:rsidP="00DD0363">
      <w:pPr>
        <w:spacing w:after="0" w:line="240" w:lineRule="auto"/>
        <w:contextualSpacing/>
        <w:rPr>
          <w:rFonts w:ascii="Times New Roman" w:hAnsi="Times New Roman" w:cs="Times New Roman"/>
          <w:sz w:val="24"/>
          <w:szCs w:val="24"/>
        </w:rPr>
      </w:pPr>
    </w:p>
    <w:p w14:paraId="68A2112A" w14:textId="77777777" w:rsidR="00B76CC4" w:rsidRPr="00DD0363" w:rsidRDefault="00B76CC4" w:rsidP="00DD0363">
      <w:pPr>
        <w:pBdr>
          <w:bottom w:val="single" w:sz="4" w:space="1" w:color="auto"/>
        </w:pBdr>
        <w:spacing w:after="0" w:line="240" w:lineRule="auto"/>
        <w:contextualSpacing/>
        <w:rPr>
          <w:rFonts w:ascii="Times New Roman" w:hAnsi="Times New Roman" w:cs="Times New Roman"/>
          <w:sz w:val="24"/>
          <w:szCs w:val="24"/>
        </w:rPr>
      </w:pPr>
      <w:r w:rsidRPr="00DD0363">
        <w:rPr>
          <w:rFonts w:ascii="Times New Roman" w:hAnsi="Times New Roman" w:cs="Times New Roman"/>
          <w:sz w:val="24"/>
          <w:szCs w:val="24"/>
        </w:rPr>
        <w:t>İçindekiler</w:t>
      </w:r>
    </w:p>
    <w:p w14:paraId="2C79540C" w14:textId="699154CE" w:rsidR="00B76CC4" w:rsidRPr="00DD0363" w:rsidRDefault="00B76CC4" w:rsidP="00DD0363">
      <w:pPr>
        <w:spacing w:after="0" w:line="240" w:lineRule="auto"/>
        <w:contextualSpacing/>
        <w:rPr>
          <w:rFonts w:ascii="Times New Roman" w:hAnsi="Times New Roman" w:cs="Times New Roman"/>
          <w:sz w:val="24"/>
          <w:szCs w:val="24"/>
        </w:rPr>
      </w:pPr>
      <w:r w:rsidRPr="00DD0363">
        <w:rPr>
          <w:rFonts w:ascii="Times New Roman" w:hAnsi="Times New Roman" w:cs="Times New Roman"/>
          <w:sz w:val="24"/>
          <w:szCs w:val="24"/>
        </w:rPr>
        <w:t>I.</w:t>
      </w:r>
      <w:r w:rsidR="00A009BB">
        <w:rPr>
          <w:rFonts w:ascii="Times New Roman" w:hAnsi="Times New Roman" w:cs="Times New Roman"/>
          <w:sz w:val="24"/>
          <w:szCs w:val="24"/>
        </w:rPr>
        <w:t xml:space="preserve"> </w:t>
      </w:r>
      <w:proofErr w:type="gramStart"/>
      <w:r w:rsidRPr="00DD0363">
        <w:rPr>
          <w:rFonts w:ascii="Times New Roman" w:hAnsi="Times New Roman" w:cs="Times New Roman"/>
          <w:sz w:val="24"/>
          <w:szCs w:val="24"/>
        </w:rPr>
        <w:t>BÖLÜM      AKREDİTİF</w:t>
      </w:r>
      <w:proofErr w:type="gramEnd"/>
      <w:r w:rsidRPr="00DD0363">
        <w:rPr>
          <w:rFonts w:ascii="Times New Roman" w:hAnsi="Times New Roman" w:cs="Times New Roman"/>
          <w:sz w:val="24"/>
          <w:szCs w:val="24"/>
        </w:rPr>
        <w:tab/>
        <w:t>.</w:t>
      </w:r>
    </w:p>
    <w:p w14:paraId="459A1764" w14:textId="4E8F6EFC"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A.</w:t>
      </w:r>
      <w:r w:rsidRPr="00DD0363">
        <w:rPr>
          <w:rFonts w:ascii="Times New Roman" w:hAnsi="Times New Roman" w:cs="Times New Roman"/>
          <w:sz w:val="24"/>
          <w:szCs w:val="24"/>
        </w:rPr>
        <w:tab/>
        <w:t>AKREDİTİF</w:t>
      </w:r>
      <w:r w:rsidRPr="00DD0363">
        <w:rPr>
          <w:rFonts w:ascii="Times New Roman" w:hAnsi="Times New Roman" w:cs="Times New Roman"/>
          <w:sz w:val="24"/>
          <w:szCs w:val="24"/>
        </w:rPr>
        <w:tab/>
        <w:t>.</w:t>
      </w:r>
    </w:p>
    <w:p w14:paraId="438038A9" w14:textId="26F8D39C"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w:t>
      </w:r>
      <w:r w:rsidRPr="00DD0363">
        <w:rPr>
          <w:rFonts w:ascii="Times New Roman" w:hAnsi="Times New Roman" w:cs="Times New Roman"/>
          <w:sz w:val="24"/>
          <w:szCs w:val="24"/>
        </w:rPr>
        <w:tab/>
        <w:t>AKREDİTİF NEDİR?</w:t>
      </w:r>
      <w:r w:rsidRPr="00DD0363">
        <w:rPr>
          <w:rFonts w:ascii="Times New Roman" w:hAnsi="Times New Roman" w:cs="Times New Roman"/>
          <w:sz w:val="24"/>
          <w:szCs w:val="24"/>
        </w:rPr>
        <w:tab/>
        <w:t>.</w:t>
      </w:r>
    </w:p>
    <w:p w14:paraId="290A835D" w14:textId="0F63CEC9"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2.</w:t>
      </w:r>
      <w:r w:rsidRPr="00DD0363">
        <w:rPr>
          <w:rFonts w:ascii="Times New Roman" w:hAnsi="Times New Roman" w:cs="Times New Roman"/>
          <w:sz w:val="24"/>
          <w:szCs w:val="24"/>
        </w:rPr>
        <w:tab/>
        <w:t>AKREDİTİFE NEDEN İHTİYAÇ DUYULUR?</w:t>
      </w:r>
      <w:r w:rsidRPr="00DD0363">
        <w:rPr>
          <w:rFonts w:ascii="Times New Roman" w:hAnsi="Times New Roman" w:cs="Times New Roman"/>
          <w:sz w:val="24"/>
          <w:szCs w:val="24"/>
        </w:rPr>
        <w:tab/>
        <w:t>.</w:t>
      </w:r>
    </w:p>
    <w:p w14:paraId="135E43B4" w14:textId="4D410B4E"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3.</w:t>
      </w:r>
      <w:r w:rsidRPr="00DD0363">
        <w:rPr>
          <w:rFonts w:ascii="Times New Roman" w:hAnsi="Times New Roman" w:cs="Times New Roman"/>
          <w:sz w:val="24"/>
          <w:szCs w:val="24"/>
        </w:rPr>
        <w:tab/>
        <w:t>AKREDİTİFİN KISA TARİHİ</w:t>
      </w:r>
      <w:r w:rsidRPr="00DD0363">
        <w:rPr>
          <w:rFonts w:ascii="Times New Roman" w:hAnsi="Times New Roman" w:cs="Times New Roman"/>
          <w:sz w:val="24"/>
          <w:szCs w:val="24"/>
        </w:rPr>
        <w:tab/>
        <w:t>.</w:t>
      </w:r>
    </w:p>
    <w:p w14:paraId="22581DB8" w14:textId="7B5F585D"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4.</w:t>
      </w:r>
      <w:r w:rsidRPr="00DD0363">
        <w:rPr>
          <w:rFonts w:ascii="Times New Roman" w:hAnsi="Times New Roman" w:cs="Times New Roman"/>
          <w:sz w:val="24"/>
          <w:szCs w:val="24"/>
        </w:rPr>
        <w:tab/>
        <w:t>AKREDİTİFİN HUKUKİ NİTELİĞİ</w:t>
      </w:r>
      <w:r w:rsidRPr="00DD0363">
        <w:rPr>
          <w:rFonts w:ascii="Times New Roman" w:hAnsi="Times New Roman" w:cs="Times New Roman"/>
          <w:sz w:val="24"/>
          <w:szCs w:val="24"/>
        </w:rPr>
        <w:tab/>
        <w:t>.</w:t>
      </w:r>
    </w:p>
    <w:p w14:paraId="2978E0B4" w14:textId="59F9ACBB"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B.</w:t>
      </w:r>
      <w:r w:rsidRPr="00DD0363">
        <w:rPr>
          <w:rFonts w:ascii="Times New Roman" w:hAnsi="Times New Roman" w:cs="Times New Roman"/>
          <w:sz w:val="24"/>
          <w:szCs w:val="24"/>
        </w:rPr>
        <w:tab/>
        <w:t>AKREDİTİFİN TARAFLARI VE BANKALAR</w:t>
      </w:r>
      <w:r w:rsidRPr="00DD0363">
        <w:rPr>
          <w:rFonts w:ascii="Times New Roman" w:hAnsi="Times New Roman" w:cs="Times New Roman"/>
          <w:sz w:val="24"/>
          <w:szCs w:val="24"/>
        </w:rPr>
        <w:tab/>
        <w:t>.</w:t>
      </w:r>
    </w:p>
    <w:p w14:paraId="1D513076" w14:textId="5B06FFB9"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w:t>
      </w:r>
      <w:r w:rsidRPr="00DD0363">
        <w:rPr>
          <w:rFonts w:ascii="Times New Roman" w:hAnsi="Times New Roman" w:cs="Times New Roman"/>
          <w:sz w:val="24"/>
          <w:szCs w:val="24"/>
        </w:rPr>
        <w:tab/>
        <w:t>AMİR (APPLICANT)</w:t>
      </w:r>
      <w:r w:rsidRPr="00DD0363">
        <w:rPr>
          <w:rFonts w:ascii="Times New Roman" w:hAnsi="Times New Roman" w:cs="Times New Roman"/>
          <w:sz w:val="24"/>
          <w:szCs w:val="24"/>
        </w:rPr>
        <w:tab/>
        <w:t>.</w:t>
      </w:r>
    </w:p>
    <w:p w14:paraId="4EBCD4E4" w14:textId="66786CD3"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2.</w:t>
      </w:r>
      <w:r w:rsidRPr="00DD0363">
        <w:rPr>
          <w:rFonts w:ascii="Times New Roman" w:hAnsi="Times New Roman" w:cs="Times New Roman"/>
          <w:sz w:val="24"/>
          <w:szCs w:val="24"/>
        </w:rPr>
        <w:tab/>
        <w:t>LEHTAR (BENEFICIARY)</w:t>
      </w:r>
      <w:r w:rsidRPr="00DD0363">
        <w:rPr>
          <w:rFonts w:ascii="Times New Roman" w:hAnsi="Times New Roman" w:cs="Times New Roman"/>
          <w:sz w:val="24"/>
          <w:szCs w:val="24"/>
        </w:rPr>
        <w:tab/>
        <w:t>.</w:t>
      </w:r>
    </w:p>
    <w:p w14:paraId="3D40073E" w14:textId="08DB03D9"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3.</w:t>
      </w:r>
      <w:r w:rsidRPr="00DD0363">
        <w:rPr>
          <w:rFonts w:ascii="Times New Roman" w:hAnsi="Times New Roman" w:cs="Times New Roman"/>
          <w:sz w:val="24"/>
          <w:szCs w:val="24"/>
        </w:rPr>
        <w:tab/>
        <w:t>AMİR BANKA (ISSUING BANK)</w:t>
      </w:r>
      <w:r w:rsidRPr="00DD0363">
        <w:rPr>
          <w:rFonts w:ascii="Times New Roman" w:hAnsi="Times New Roman" w:cs="Times New Roman"/>
          <w:sz w:val="24"/>
          <w:szCs w:val="24"/>
        </w:rPr>
        <w:tab/>
        <w:t>.</w:t>
      </w:r>
    </w:p>
    <w:p w14:paraId="5C62BC40" w14:textId="13BD32F8"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4.</w:t>
      </w:r>
      <w:r w:rsidRPr="00DD0363">
        <w:rPr>
          <w:rFonts w:ascii="Times New Roman" w:hAnsi="Times New Roman" w:cs="Times New Roman"/>
          <w:sz w:val="24"/>
          <w:szCs w:val="24"/>
        </w:rPr>
        <w:tab/>
        <w:t>TEYİT BANKASI (CONFIRMING BANK)</w:t>
      </w:r>
      <w:r w:rsidRPr="00DD0363">
        <w:rPr>
          <w:rFonts w:ascii="Times New Roman" w:hAnsi="Times New Roman" w:cs="Times New Roman"/>
          <w:sz w:val="24"/>
          <w:szCs w:val="24"/>
        </w:rPr>
        <w:tab/>
        <w:t>.</w:t>
      </w:r>
    </w:p>
    <w:p w14:paraId="52DCBE36" w14:textId="5E8CDD52"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C.</w:t>
      </w:r>
      <w:r w:rsidRPr="00DD0363">
        <w:rPr>
          <w:rFonts w:ascii="Times New Roman" w:hAnsi="Times New Roman" w:cs="Times New Roman"/>
          <w:sz w:val="24"/>
          <w:szCs w:val="24"/>
        </w:rPr>
        <w:tab/>
        <w:t>AKREDİTİFTE BANKA ROLLERİ</w:t>
      </w:r>
      <w:r w:rsidRPr="00DD0363">
        <w:rPr>
          <w:rFonts w:ascii="Times New Roman" w:hAnsi="Times New Roman" w:cs="Times New Roman"/>
          <w:sz w:val="24"/>
          <w:szCs w:val="24"/>
        </w:rPr>
        <w:tab/>
        <w:t>.</w:t>
      </w:r>
    </w:p>
    <w:p w14:paraId="797A0B16" w14:textId="510F620F"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lastRenderedPageBreak/>
        <w:t>1.</w:t>
      </w:r>
      <w:r w:rsidRPr="00DD0363">
        <w:rPr>
          <w:rFonts w:ascii="Times New Roman" w:hAnsi="Times New Roman" w:cs="Times New Roman"/>
          <w:sz w:val="24"/>
          <w:szCs w:val="24"/>
        </w:rPr>
        <w:tab/>
        <w:t>GÖREVLİ BANKA (NOMINAT</w:t>
      </w:r>
      <w:bookmarkStart w:id="0" w:name="_GoBack"/>
      <w:bookmarkEnd w:id="0"/>
      <w:r w:rsidRPr="00DD0363">
        <w:rPr>
          <w:rFonts w:ascii="Times New Roman" w:hAnsi="Times New Roman" w:cs="Times New Roman"/>
          <w:sz w:val="24"/>
          <w:szCs w:val="24"/>
        </w:rPr>
        <w:t>ED BANK)</w:t>
      </w:r>
      <w:r w:rsidRPr="00DD0363">
        <w:rPr>
          <w:rFonts w:ascii="Times New Roman" w:hAnsi="Times New Roman" w:cs="Times New Roman"/>
          <w:sz w:val="24"/>
          <w:szCs w:val="24"/>
        </w:rPr>
        <w:tab/>
        <w:t>.</w:t>
      </w:r>
    </w:p>
    <w:p w14:paraId="5A08334B" w14:textId="4DC5F7E3"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2.</w:t>
      </w:r>
      <w:r w:rsidRPr="00DD0363">
        <w:rPr>
          <w:rFonts w:ascii="Times New Roman" w:hAnsi="Times New Roman" w:cs="Times New Roman"/>
          <w:sz w:val="24"/>
          <w:szCs w:val="24"/>
        </w:rPr>
        <w:tab/>
        <w:t>İHBAR BANKASI (ADVISING BANK)</w:t>
      </w:r>
      <w:r w:rsidRPr="00DD0363">
        <w:rPr>
          <w:rFonts w:ascii="Times New Roman" w:hAnsi="Times New Roman" w:cs="Times New Roman"/>
          <w:sz w:val="24"/>
          <w:szCs w:val="24"/>
        </w:rPr>
        <w:tab/>
        <w:t>.</w:t>
      </w:r>
    </w:p>
    <w:p w14:paraId="07A49818" w14:textId="72C2E126"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3.</w:t>
      </w:r>
      <w:r w:rsidRPr="00DD0363">
        <w:rPr>
          <w:rFonts w:ascii="Times New Roman" w:hAnsi="Times New Roman" w:cs="Times New Roman"/>
          <w:sz w:val="24"/>
          <w:szCs w:val="24"/>
        </w:rPr>
        <w:tab/>
        <w:t>İŞTİRA BANKASI (NEGOTIATION BANK)</w:t>
      </w:r>
      <w:r w:rsidRPr="00DD0363">
        <w:rPr>
          <w:rFonts w:ascii="Times New Roman" w:hAnsi="Times New Roman" w:cs="Times New Roman"/>
          <w:sz w:val="24"/>
          <w:szCs w:val="24"/>
        </w:rPr>
        <w:tab/>
        <w:t>.</w:t>
      </w:r>
    </w:p>
    <w:p w14:paraId="506B8E02" w14:textId="106F1C8B"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4.</w:t>
      </w:r>
      <w:r w:rsidRPr="00DD0363">
        <w:rPr>
          <w:rFonts w:ascii="Times New Roman" w:hAnsi="Times New Roman" w:cs="Times New Roman"/>
          <w:sz w:val="24"/>
          <w:szCs w:val="24"/>
        </w:rPr>
        <w:tab/>
        <w:t>DEVİR BANKASI (TRANSFERING BANK)</w:t>
      </w:r>
      <w:r w:rsidRPr="00DD0363">
        <w:rPr>
          <w:rFonts w:ascii="Times New Roman" w:hAnsi="Times New Roman" w:cs="Times New Roman"/>
          <w:sz w:val="24"/>
          <w:szCs w:val="24"/>
        </w:rPr>
        <w:tab/>
        <w:t>.</w:t>
      </w:r>
    </w:p>
    <w:p w14:paraId="4933D2E5" w14:textId="4619292F"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5.</w:t>
      </w:r>
      <w:r w:rsidRPr="00DD0363">
        <w:rPr>
          <w:rFonts w:ascii="Times New Roman" w:hAnsi="Times New Roman" w:cs="Times New Roman"/>
          <w:sz w:val="24"/>
          <w:szCs w:val="24"/>
        </w:rPr>
        <w:tab/>
        <w:t>RAMBURSMAN BANKASI  (REIMBURSING BANK)</w:t>
      </w:r>
      <w:r w:rsidRPr="00DD0363">
        <w:rPr>
          <w:rFonts w:ascii="Times New Roman" w:hAnsi="Times New Roman" w:cs="Times New Roman"/>
          <w:sz w:val="24"/>
          <w:szCs w:val="24"/>
        </w:rPr>
        <w:tab/>
        <w:t>.</w:t>
      </w:r>
    </w:p>
    <w:p w14:paraId="642E71CE" w14:textId="1BE5A98D"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D.</w:t>
      </w:r>
      <w:r w:rsidRPr="00DD0363">
        <w:rPr>
          <w:rFonts w:ascii="Times New Roman" w:hAnsi="Times New Roman" w:cs="Times New Roman"/>
          <w:sz w:val="24"/>
          <w:szCs w:val="24"/>
        </w:rPr>
        <w:tab/>
        <w:t>AKREDİTİF İLE İLGİLİ KURALLAR</w:t>
      </w:r>
      <w:r w:rsidRPr="00DD0363">
        <w:rPr>
          <w:rFonts w:ascii="Times New Roman" w:hAnsi="Times New Roman" w:cs="Times New Roman"/>
          <w:sz w:val="24"/>
          <w:szCs w:val="24"/>
        </w:rPr>
        <w:tab/>
        <w:t>.</w:t>
      </w:r>
    </w:p>
    <w:p w14:paraId="64D0EB23" w14:textId="07C3FC6B"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w:t>
      </w:r>
      <w:r w:rsidRPr="00DD0363">
        <w:rPr>
          <w:rFonts w:ascii="Times New Roman" w:hAnsi="Times New Roman" w:cs="Times New Roman"/>
          <w:sz w:val="24"/>
          <w:szCs w:val="24"/>
        </w:rPr>
        <w:tab/>
        <w:t>MİLLİ HUKUKLAR</w:t>
      </w:r>
      <w:r w:rsidRPr="00DD0363">
        <w:rPr>
          <w:rFonts w:ascii="Times New Roman" w:hAnsi="Times New Roman" w:cs="Times New Roman"/>
          <w:sz w:val="24"/>
          <w:szCs w:val="24"/>
        </w:rPr>
        <w:tab/>
        <w:t>.</w:t>
      </w:r>
    </w:p>
    <w:p w14:paraId="3DD98EDB" w14:textId="07C69FD8"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2.</w:t>
      </w:r>
      <w:r w:rsidRPr="00DD0363">
        <w:rPr>
          <w:rFonts w:ascii="Times New Roman" w:hAnsi="Times New Roman" w:cs="Times New Roman"/>
          <w:sz w:val="24"/>
          <w:szCs w:val="24"/>
        </w:rPr>
        <w:tab/>
        <w:t>ICC KURALLARI, KARARLAR ve DÖKÜMANLAR</w:t>
      </w:r>
      <w:r w:rsidRPr="00DD0363">
        <w:rPr>
          <w:rFonts w:ascii="Times New Roman" w:hAnsi="Times New Roman" w:cs="Times New Roman"/>
          <w:sz w:val="24"/>
          <w:szCs w:val="24"/>
        </w:rPr>
        <w:tab/>
        <w:t>.</w:t>
      </w:r>
    </w:p>
    <w:p w14:paraId="5E4A4C09" w14:textId="07E556B0" w:rsidR="00B76CC4" w:rsidRPr="00DD0363" w:rsidRDefault="00B76CC4" w:rsidP="00A009BB">
      <w:pPr>
        <w:spacing w:after="0" w:line="240" w:lineRule="auto"/>
        <w:ind w:left="1418" w:hanging="710"/>
        <w:contextualSpacing/>
        <w:rPr>
          <w:rFonts w:ascii="Times New Roman" w:hAnsi="Times New Roman" w:cs="Times New Roman"/>
          <w:sz w:val="24"/>
          <w:szCs w:val="24"/>
        </w:rPr>
      </w:pPr>
      <w:r w:rsidRPr="00DD0363">
        <w:rPr>
          <w:rFonts w:ascii="Times New Roman" w:hAnsi="Times New Roman" w:cs="Times New Roman"/>
          <w:sz w:val="24"/>
          <w:szCs w:val="24"/>
        </w:rPr>
        <w:t>E.</w:t>
      </w:r>
      <w:r w:rsidRPr="00DD0363">
        <w:rPr>
          <w:rFonts w:ascii="Times New Roman" w:hAnsi="Times New Roman" w:cs="Times New Roman"/>
          <w:sz w:val="24"/>
          <w:szCs w:val="24"/>
        </w:rPr>
        <w:tab/>
        <w:t>AKREDİTİFİN AÇILIŞINDAN ÖNCE ALICI ve SATICI TARAFINDAN YAPILMASI GEREKENLER</w:t>
      </w:r>
      <w:r w:rsidRPr="00DD0363">
        <w:rPr>
          <w:rFonts w:ascii="Times New Roman" w:hAnsi="Times New Roman" w:cs="Times New Roman"/>
          <w:sz w:val="24"/>
          <w:szCs w:val="24"/>
        </w:rPr>
        <w:tab/>
        <w:t>.</w:t>
      </w:r>
    </w:p>
    <w:p w14:paraId="6353E55C" w14:textId="7397F6B4"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w:t>
      </w:r>
      <w:r w:rsidRPr="00DD0363">
        <w:rPr>
          <w:rFonts w:ascii="Times New Roman" w:hAnsi="Times New Roman" w:cs="Times New Roman"/>
          <w:sz w:val="24"/>
          <w:szCs w:val="24"/>
        </w:rPr>
        <w:tab/>
        <w:t>ALICININ YAPMASI GEREKENLER</w:t>
      </w:r>
      <w:r w:rsidRPr="00DD0363">
        <w:rPr>
          <w:rFonts w:ascii="Times New Roman" w:hAnsi="Times New Roman" w:cs="Times New Roman"/>
          <w:sz w:val="24"/>
          <w:szCs w:val="24"/>
        </w:rPr>
        <w:tab/>
        <w:t>.</w:t>
      </w:r>
    </w:p>
    <w:p w14:paraId="2492F070" w14:textId="6074033E"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2.</w:t>
      </w:r>
      <w:r w:rsidRPr="00DD0363">
        <w:rPr>
          <w:rFonts w:ascii="Times New Roman" w:hAnsi="Times New Roman" w:cs="Times New Roman"/>
          <w:sz w:val="24"/>
          <w:szCs w:val="24"/>
        </w:rPr>
        <w:tab/>
        <w:t>SATICININ YAPMASI GEREKENLER</w:t>
      </w:r>
      <w:r w:rsidRPr="00DD0363">
        <w:rPr>
          <w:rFonts w:ascii="Times New Roman" w:hAnsi="Times New Roman" w:cs="Times New Roman"/>
          <w:sz w:val="24"/>
          <w:szCs w:val="24"/>
        </w:rPr>
        <w:tab/>
        <w:t>.</w:t>
      </w:r>
    </w:p>
    <w:p w14:paraId="341EAF63" w14:textId="5D042B57"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F.</w:t>
      </w:r>
      <w:r w:rsidRPr="00DD0363">
        <w:rPr>
          <w:rFonts w:ascii="Times New Roman" w:hAnsi="Times New Roman" w:cs="Times New Roman"/>
          <w:sz w:val="24"/>
          <w:szCs w:val="24"/>
        </w:rPr>
        <w:tab/>
        <w:t>AKREDİTİFİN SÜRECİ (AÇILIŞ, İNCELEME VE İBRAZI KARŞILAMA)</w:t>
      </w:r>
      <w:r w:rsidRPr="00DD0363">
        <w:rPr>
          <w:rFonts w:ascii="Times New Roman" w:hAnsi="Times New Roman" w:cs="Times New Roman"/>
          <w:sz w:val="24"/>
          <w:szCs w:val="24"/>
        </w:rPr>
        <w:tab/>
        <w:t>.</w:t>
      </w:r>
    </w:p>
    <w:p w14:paraId="183B335F" w14:textId="7D24F69B"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3.</w:t>
      </w:r>
      <w:r w:rsidRPr="00DD0363">
        <w:rPr>
          <w:rFonts w:ascii="Times New Roman" w:hAnsi="Times New Roman" w:cs="Times New Roman"/>
          <w:sz w:val="24"/>
          <w:szCs w:val="24"/>
        </w:rPr>
        <w:tab/>
        <w:t>AKREDİTİF METİN ALANLARININ İNCELEMESİ</w:t>
      </w:r>
      <w:r w:rsidRPr="00DD0363">
        <w:rPr>
          <w:rFonts w:ascii="Times New Roman" w:hAnsi="Times New Roman" w:cs="Times New Roman"/>
          <w:sz w:val="24"/>
          <w:szCs w:val="24"/>
        </w:rPr>
        <w:tab/>
        <w:t>.</w:t>
      </w:r>
    </w:p>
    <w:p w14:paraId="322E8526" w14:textId="6F2F3866"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4.</w:t>
      </w:r>
      <w:r w:rsidRPr="00DD0363">
        <w:rPr>
          <w:rFonts w:ascii="Times New Roman" w:hAnsi="Times New Roman" w:cs="Times New Roman"/>
          <w:sz w:val="24"/>
          <w:szCs w:val="24"/>
        </w:rPr>
        <w:tab/>
        <w:t>AKREDİTİF İŞLEMLERİNDE KULLANILAN SWIFT MESAJLARI</w:t>
      </w:r>
      <w:r w:rsidRPr="00DD0363">
        <w:rPr>
          <w:rFonts w:ascii="Times New Roman" w:hAnsi="Times New Roman" w:cs="Times New Roman"/>
          <w:sz w:val="24"/>
          <w:szCs w:val="24"/>
        </w:rPr>
        <w:tab/>
        <w:t>.</w:t>
      </w:r>
    </w:p>
    <w:p w14:paraId="3DB6E124" w14:textId="15176FE6"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G.</w:t>
      </w:r>
      <w:r w:rsidRPr="00DD0363">
        <w:rPr>
          <w:rFonts w:ascii="Times New Roman" w:hAnsi="Times New Roman" w:cs="Times New Roman"/>
          <w:sz w:val="24"/>
          <w:szCs w:val="24"/>
        </w:rPr>
        <w:tab/>
        <w:t>AKREDİTİF İLE İLGİLİ GENEL KONULAR</w:t>
      </w:r>
      <w:r w:rsidRPr="00DD0363">
        <w:rPr>
          <w:rFonts w:ascii="Times New Roman" w:hAnsi="Times New Roman" w:cs="Times New Roman"/>
          <w:sz w:val="24"/>
          <w:szCs w:val="24"/>
        </w:rPr>
        <w:tab/>
        <w:t>.</w:t>
      </w:r>
    </w:p>
    <w:p w14:paraId="2BE7EFDB" w14:textId="2BEB538D"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w:t>
      </w:r>
      <w:r w:rsidRPr="00DD0363">
        <w:rPr>
          <w:rFonts w:ascii="Times New Roman" w:hAnsi="Times New Roman" w:cs="Times New Roman"/>
          <w:sz w:val="24"/>
          <w:szCs w:val="24"/>
        </w:rPr>
        <w:tab/>
        <w:t>TABİLİK, TABİYET</w:t>
      </w:r>
      <w:r w:rsidRPr="00DD0363">
        <w:rPr>
          <w:rFonts w:ascii="Times New Roman" w:hAnsi="Times New Roman" w:cs="Times New Roman"/>
          <w:sz w:val="24"/>
          <w:szCs w:val="24"/>
        </w:rPr>
        <w:tab/>
        <w:t>.</w:t>
      </w:r>
    </w:p>
    <w:p w14:paraId="7BE96CDC" w14:textId="24EB860D"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2.</w:t>
      </w:r>
      <w:r w:rsidRPr="00DD0363">
        <w:rPr>
          <w:rFonts w:ascii="Times New Roman" w:hAnsi="Times New Roman" w:cs="Times New Roman"/>
          <w:sz w:val="24"/>
          <w:szCs w:val="24"/>
        </w:rPr>
        <w:tab/>
        <w:t>İHBAR KONUSU</w:t>
      </w:r>
      <w:r w:rsidRPr="00DD0363">
        <w:rPr>
          <w:rFonts w:ascii="Times New Roman" w:hAnsi="Times New Roman" w:cs="Times New Roman"/>
          <w:sz w:val="24"/>
          <w:szCs w:val="24"/>
        </w:rPr>
        <w:tab/>
        <w:t>.</w:t>
      </w:r>
    </w:p>
    <w:p w14:paraId="45023EFD" w14:textId="754C758A"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3.</w:t>
      </w:r>
      <w:r w:rsidRPr="00DD0363">
        <w:rPr>
          <w:rFonts w:ascii="Times New Roman" w:hAnsi="Times New Roman" w:cs="Times New Roman"/>
          <w:sz w:val="24"/>
          <w:szCs w:val="24"/>
        </w:rPr>
        <w:tab/>
        <w:t>İBRAZ SÜRESİ</w:t>
      </w:r>
      <w:r w:rsidRPr="00DD0363">
        <w:rPr>
          <w:rFonts w:ascii="Times New Roman" w:hAnsi="Times New Roman" w:cs="Times New Roman"/>
          <w:sz w:val="24"/>
          <w:szCs w:val="24"/>
        </w:rPr>
        <w:tab/>
        <w:t>.</w:t>
      </w:r>
    </w:p>
    <w:p w14:paraId="02374E8C" w14:textId="4D4ABFB6"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4.</w:t>
      </w:r>
      <w:r w:rsidRPr="00DD0363">
        <w:rPr>
          <w:rFonts w:ascii="Times New Roman" w:hAnsi="Times New Roman" w:cs="Times New Roman"/>
          <w:sz w:val="24"/>
          <w:szCs w:val="24"/>
        </w:rPr>
        <w:tab/>
        <w:t>İBRAZ SAATLERİ</w:t>
      </w:r>
      <w:r w:rsidRPr="00DD0363">
        <w:rPr>
          <w:rFonts w:ascii="Times New Roman" w:hAnsi="Times New Roman" w:cs="Times New Roman"/>
          <w:sz w:val="24"/>
          <w:szCs w:val="24"/>
        </w:rPr>
        <w:tab/>
        <w:t>.</w:t>
      </w:r>
    </w:p>
    <w:p w14:paraId="1ECD1426" w14:textId="4EC3CF26"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5.</w:t>
      </w:r>
      <w:r w:rsidRPr="00DD0363">
        <w:rPr>
          <w:rFonts w:ascii="Times New Roman" w:hAnsi="Times New Roman" w:cs="Times New Roman"/>
          <w:sz w:val="24"/>
          <w:szCs w:val="24"/>
        </w:rPr>
        <w:tab/>
        <w:t>YÜKLEME ve AKREDİTİF VADESİ</w:t>
      </w:r>
      <w:r w:rsidRPr="00DD0363">
        <w:rPr>
          <w:rFonts w:ascii="Times New Roman" w:hAnsi="Times New Roman" w:cs="Times New Roman"/>
          <w:sz w:val="24"/>
          <w:szCs w:val="24"/>
        </w:rPr>
        <w:tab/>
        <w:t>.</w:t>
      </w:r>
    </w:p>
    <w:p w14:paraId="3C8AADA1" w14:textId="08BE8102"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6.</w:t>
      </w:r>
      <w:r w:rsidRPr="00DD0363">
        <w:rPr>
          <w:rFonts w:ascii="Times New Roman" w:hAnsi="Times New Roman" w:cs="Times New Roman"/>
          <w:sz w:val="24"/>
          <w:szCs w:val="24"/>
        </w:rPr>
        <w:tab/>
        <w:t>İBRAZI KARŞILAMA (HONOR)</w:t>
      </w:r>
      <w:r w:rsidRPr="00DD0363">
        <w:rPr>
          <w:rFonts w:ascii="Times New Roman" w:hAnsi="Times New Roman" w:cs="Times New Roman"/>
          <w:sz w:val="24"/>
          <w:szCs w:val="24"/>
        </w:rPr>
        <w:tab/>
        <w:t>.</w:t>
      </w:r>
    </w:p>
    <w:p w14:paraId="2F33D055" w14:textId="1D4D94B2"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7.</w:t>
      </w:r>
      <w:r w:rsidRPr="00DD0363">
        <w:rPr>
          <w:rFonts w:ascii="Times New Roman" w:hAnsi="Times New Roman" w:cs="Times New Roman"/>
          <w:sz w:val="24"/>
          <w:szCs w:val="24"/>
        </w:rPr>
        <w:tab/>
        <w:t>İŞTİRA (NEGOTIATION)</w:t>
      </w:r>
      <w:r w:rsidRPr="00DD0363">
        <w:rPr>
          <w:rFonts w:ascii="Times New Roman" w:hAnsi="Times New Roman" w:cs="Times New Roman"/>
          <w:sz w:val="24"/>
          <w:szCs w:val="24"/>
        </w:rPr>
        <w:tab/>
        <w:t>.</w:t>
      </w:r>
    </w:p>
    <w:p w14:paraId="71CC145C" w14:textId="080085E5"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8.</w:t>
      </w:r>
      <w:r w:rsidRPr="00DD0363">
        <w:rPr>
          <w:rFonts w:ascii="Times New Roman" w:hAnsi="Times New Roman" w:cs="Times New Roman"/>
          <w:sz w:val="24"/>
          <w:szCs w:val="24"/>
        </w:rPr>
        <w:tab/>
        <w:t>GÖREV ve GÖREVLENDİRME (NOMINATION)</w:t>
      </w:r>
      <w:r w:rsidRPr="00DD0363">
        <w:rPr>
          <w:rFonts w:ascii="Times New Roman" w:hAnsi="Times New Roman" w:cs="Times New Roman"/>
          <w:sz w:val="24"/>
          <w:szCs w:val="24"/>
        </w:rPr>
        <w:tab/>
        <w:t>.</w:t>
      </w:r>
    </w:p>
    <w:p w14:paraId="3D35F233" w14:textId="5D915A17"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9.</w:t>
      </w:r>
      <w:r w:rsidRPr="00DD0363">
        <w:rPr>
          <w:rFonts w:ascii="Times New Roman" w:hAnsi="Times New Roman" w:cs="Times New Roman"/>
          <w:sz w:val="24"/>
          <w:szCs w:val="24"/>
        </w:rPr>
        <w:tab/>
        <w:t>DEĞİŞİKLİKLER (AMENDMENTS)</w:t>
      </w:r>
      <w:r w:rsidRPr="00DD0363">
        <w:rPr>
          <w:rFonts w:ascii="Times New Roman" w:hAnsi="Times New Roman" w:cs="Times New Roman"/>
          <w:sz w:val="24"/>
          <w:szCs w:val="24"/>
        </w:rPr>
        <w:tab/>
        <w:t>.</w:t>
      </w:r>
    </w:p>
    <w:p w14:paraId="59997434" w14:textId="4A8E56AB"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10.</w:t>
      </w:r>
      <w:r w:rsidRPr="00DD0363">
        <w:rPr>
          <w:rFonts w:ascii="Times New Roman" w:hAnsi="Times New Roman" w:cs="Times New Roman"/>
          <w:sz w:val="24"/>
          <w:szCs w:val="24"/>
        </w:rPr>
        <w:tab/>
        <w:t>KISIMLAR / TAKSİTLER HALİNDE KULLANIMLAR</w:t>
      </w:r>
      <w:r w:rsidRPr="00DD0363">
        <w:rPr>
          <w:rFonts w:ascii="Times New Roman" w:hAnsi="Times New Roman" w:cs="Times New Roman"/>
          <w:sz w:val="24"/>
          <w:szCs w:val="24"/>
        </w:rPr>
        <w:tab/>
        <w:t>.</w:t>
      </w:r>
    </w:p>
    <w:p w14:paraId="6F0BDB62" w14:textId="77F3C371"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11.</w:t>
      </w:r>
      <w:r w:rsidRPr="00DD0363">
        <w:rPr>
          <w:rFonts w:ascii="Times New Roman" w:hAnsi="Times New Roman" w:cs="Times New Roman"/>
          <w:sz w:val="24"/>
          <w:szCs w:val="24"/>
        </w:rPr>
        <w:tab/>
        <w:t>KISMİ YÜKLEME ve SEVKİYATLAR</w:t>
      </w:r>
      <w:r w:rsidRPr="00DD0363">
        <w:rPr>
          <w:rFonts w:ascii="Times New Roman" w:hAnsi="Times New Roman" w:cs="Times New Roman"/>
          <w:sz w:val="24"/>
          <w:szCs w:val="24"/>
        </w:rPr>
        <w:tab/>
        <w:t>.</w:t>
      </w:r>
    </w:p>
    <w:p w14:paraId="34EC3F68" w14:textId="05F9FDC0"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12.</w:t>
      </w:r>
      <w:r w:rsidRPr="00DD0363">
        <w:rPr>
          <w:rFonts w:ascii="Times New Roman" w:hAnsi="Times New Roman" w:cs="Times New Roman"/>
          <w:sz w:val="24"/>
          <w:szCs w:val="24"/>
        </w:rPr>
        <w:tab/>
        <w:t>TOLERANS</w:t>
      </w:r>
      <w:r w:rsidRPr="00DD0363">
        <w:rPr>
          <w:rFonts w:ascii="Times New Roman" w:hAnsi="Times New Roman" w:cs="Times New Roman"/>
          <w:sz w:val="24"/>
          <w:szCs w:val="24"/>
        </w:rPr>
        <w:tab/>
        <w:t>.</w:t>
      </w:r>
    </w:p>
    <w:p w14:paraId="6649358C" w14:textId="24E53FFA"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13.</w:t>
      </w:r>
      <w:r w:rsidRPr="00DD0363">
        <w:rPr>
          <w:rFonts w:ascii="Times New Roman" w:hAnsi="Times New Roman" w:cs="Times New Roman"/>
          <w:sz w:val="24"/>
          <w:szCs w:val="24"/>
        </w:rPr>
        <w:tab/>
        <w:t>RAMBURSMAN</w:t>
      </w:r>
      <w:r w:rsidRPr="00DD0363">
        <w:rPr>
          <w:rFonts w:ascii="Times New Roman" w:hAnsi="Times New Roman" w:cs="Times New Roman"/>
          <w:sz w:val="24"/>
          <w:szCs w:val="24"/>
        </w:rPr>
        <w:tab/>
        <w:t>.</w:t>
      </w:r>
    </w:p>
    <w:p w14:paraId="2198219D" w14:textId="2AEEA1AA"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14.</w:t>
      </w:r>
      <w:r w:rsidRPr="00DD0363">
        <w:rPr>
          <w:rFonts w:ascii="Times New Roman" w:hAnsi="Times New Roman" w:cs="Times New Roman"/>
          <w:sz w:val="24"/>
          <w:szCs w:val="24"/>
        </w:rPr>
        <w:tab/>
        <w:t xml:space="preserve">ISBP (International Standard </w:t>
      </w:r>
      <w:proofErr w:type="spellStart"/>
      <w:r w:rsidRPr="00DD0363">
        <w:rPr>
          <w:rFonts w:ascii="Times New Roman" w:hAnsi="Times New Roman" w:cs="Times New Roman"/>
          <w:sz w:val="24"/>
          <w:szCs w:val="24"/>
        </w:rPr>
        <w:t>Banking</w:t>
      </w:r>
      <w:proofErr w:type="spellEnd"/>
      <w:r w:rsidRPr="00DD0363">
        <w:rPr>
          <w:rFonts w:ascii="Times New Roman" w:hAnsi="Times New Roman" w:cs="Times New Roman"/>
          <w:sz w:val="24"/>
          <w:szCs w:val="24"/>
        </w:rPr>
        <w:t xml:space="preserve"> </w:t>
      </w:r>
      <w:proofErr w:type="spellStart"/>
      <w:r w:rsidRPr="00DD0363">
        <w:rPr>
          <w:rFonts w:ascii="Times New Roman" w:hAnsi="Times New Roman" w:cs="Times New Roman"/>
          <w:sz w:val="24"/>
          <w:szCs w:val="24"/>
        </w:rPr>
        <w:t>Practice</w:t>
      </w:r>
      <w:proofErr w:type="spellEnd"/>
      <w:r w:rsidRPr="00DD0363">
        <w:rPr>
          <w:rFonts w:ascii="Times New Roman" w:hAnsi="Times New Roman" w:cs="Times New Roman"/>
          <w:sz w:val="24"/>
          <w:szCs w:val="24"/>
        </w:rPr>
        <w:t>)</w:t>
      </w:r>
      <w:r w:rsidRPr="00DD0363">
        <w:rPr>
          <w:rFonts w:ascii="Times New Roman" w:hAnsi="Times New Roman" w:cs="Times New Roman"/>
          <w:sz w:val="24"/>
          <w:szCs w:val="24"/>
        </w:rPr>
        <w:tab/>
        <w:t>.</w:t>
      </w:r>
    </w:p>
    <w:p w14:paraId="644E5122" w14:textId="2930F40A"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15.</w:t>
      </w:r>
      <w:r w:rsidRPr="00DD0363">
        <w:rPr>
          <w:rFonts w:ascii="Times New Roman" w:hAnsi="Times New Roman" w:cs="Times New Roman"/>
          <w:sz w:val="24"/>
          <w:szCs w:val="24"/>
        </w:rPr>
        <w:tab/>
        <w:t>MÜCBİR SEBEP HALLERİ</w:t>
      </w:r>
      <w:r w:rsidRPr="00DD0363">
        <w:rPr>
          <w:rFonts w:ascii="Times New Roman" w:hAnsi="Times New Roman" w:cs="Times New Roman"/>
          <w:sz w:val="24"/>
          <w:szCs w:val="24"/>
        </w:rPr>
        <w:tab/>
        <w:t>.</w:t>
      </w:r>
    </w:p>
    <w:p w14:paraId="2B8B8209" w14:textId="69A74803" w:rsidR="00B76CC4" w:rsidRPr="00DD0363" w:rsidRDefault="00B76CC4" w:rsidP="00A009BB">
      <w:pPr>
        <w:spacing w:after="0" w:line="240" w:lineRule="auto"/>
        <w:ind w:left="1418" w:hanging="710"/>
        <w:contextualSpacing/>
        <w:rPr>
          <w:rFonts w:ascii="Times New Roman" w:hAnsi="Times New Roman" w:cs="Times New Roman"/>
          <w:sz w:val="24"/>
          <w:szCs w:val="24"/>
        </w:rPr>
      </w:pPr>
      <w:r w:rsidRPr="00DD0363">
        <w:rPr>
          <w:rFonts w:ascii="Times New Roman" w:hAnsi="Times New Roman" w:cs="Times New Roman"/>
          <w:sz w:val="24"/>
          <w:szCs w:val="24"/>
        </w:rPr>
        <w:lastRenderedPageBreak/>
        <w:t>H.</w:t>
      </w:r>
      <w:r w:rsidRPr="00DD0363">
        <w:rPr>
          <w:rFonts w:ascii="Times New Roman" w:hAnsi="Times New Roman" w:cs="Times New Roman"/>
          <w:sz w:val="24"/>
          <w:szCs w:val="24"/>
        </w:rPr>
        <w:tab/>
        <w:t>AKREDİTİFİN AÇILIŞINDAN SONRA ALICI ve SATICININ YAPMASI GEREKENLER</w:t>
      </w:r>
      <w:r w:rsidRPr="00DD0363">
        <w:rPr>
          <w:rFonts w:ascii="Times New Roman" w:hAnsi="Times New Roman" w:cs="Times New Roman"/>
          <w:sz w:val="24"/>
          <w:szCs w:val="24"/>
        </w:rPr>
        <w:tab/>
        <w:t>.</w:t>
      </w:r>
    </w:p>
    <w:p w14:paraId="22085057" w14:textId="128FC31D"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w:t>
      </w:r>
      <w:r w:rsidRPr="00DD0363">
        <w:rPr>
          <w:rFonts w:ascii="Times New Roman" w:hAnsi="Times New Roman" w:cs="Times New Roman"/>
          <w:sz w:val="24"/>
          <w:szCs w:val="24"/>
        </w:rPr>
        <w:tab/>
        <w:t>ALICININ YAPMASI GEREKENLER</w:t>
      </w:r>
      <w:r w:rsidRPr="00DD0363">
        <w:rPr>
          <w:rFonts w:ascii="Times New Roman" w:hAnsi="Times New Roman" w:cs="Times New Roman"/>
          <w:sz w:val="24"/>
          <w:szCs w:val="24"/>
        </w:rPr>
        <w:tab/>
        <w:t>.</w:t>
      </w:r>
    </w:p>
    <w:p w14:paraId="33FECE82" w14:textId="2D0882CE"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2.</w:t>
      </w:r>
      <w:r w:rsidRPr="00DD0363">
        <w:rPr>
          <w:rFonts w:ascii="Times New Roman" w:hAnsi="Times New Roman" w:cs="Times New Roman"/>
          <w:sz w:val="24"/>
          <w:szCs w:val="24"/>
        </w:rPr>
        <w:tab/>
        <w:t>SATICININ YAPMASI GEREKENLER</w:t>
      </w:r>
      <w:r w:rsidRPr="00DD0363">
        <w:rPr>
          <w:rFonts w:ascii="Times New Roman" w:hAnsi="Times New Roman" w:cs="Times New Roman"/>
          <w:sz w:val="24"/>
          <w:szCs w:val="24"/>
        </w:rPr>
        <w:tab/>
        <w:t>.</w:t>
      </w:r>
    </w:p>
    <w:p w14:paraId="51450DD8" w14:textId="14B979CC"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İ.</w:t>
      </w:r>
      <w:r w:rsidRPr="00DD0363">
        <w:rPr>
          <w:rFonts w:ascii="Times New Roman" w:hAnsi="Times New Roman" w:cs="Times New Roman"/>
          <w:sz w:val="24"/>
          <w:szCs w:val="24"/>
        </w:rPr>
        <w:tab/>
        <w:t>AKREDİTİF TÜRLERİ</w:t>
      </w:r>
      <w:r w:rsidRPr="00DD0363">
        <w:rPr>
          <w:rFonts w:ascii="Times New Roman" w:hAnsi="Times New Roman" w:cs="Times New Roman"/>
          <w:sz w:val="24"/>
          <w:szCs w:val="24"/>
        </w:rPr>
        <w:tab/>
        <w:t>.</w:t>
      </w:r>
    </w:p>
    <w:p w14:paraId="6130EF48" w14:textId="6092C3B9"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w:t>
      </w:r>
      <w:r w:rsidRPr="00DD0363">
        <w:rPr>
          <w:rFonts w:ascii="Times New Roman" w:hAnsi="Times New Roman" w:cs="Times New Roman"/>
          <w:sz w:val="24"/>
          <w:szCs w:val="24"/>
        </w:rPr>
        <w:tab/>
        <w:t>BELGESİZ AKREDİTİFLER</w:t>
      </w:r>
      <w:r w:rsidRPr="00DD0363">
        <w:rPr>
          <w:rFonts w:ascii="Times New Roman" w:hAnsi="Times New Roman" w:cs="Times New Roman"/>
          <w:sz w:val="24"/>
          <w:szCs w:val="24"/>
        </w:rPr>
        <w:tab/>
        <w:t>.</w:t>
      </w:r>
    </w:p>
    <w:p w14:paraId="2D5898DD" w14:textId="2C4E17D0"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2.</w:t>
      </w:r>
      <w:r w:rsidRPr="00DD0363">
        <w:rPr>
          <w:rFonts w:ascii="Times New Roman" w:hAnsi="Times New Roman" w:cs="Times New Roman"/>
          <w:sz w:val="24"/>
          <w:szCs w:val="24"/>
        </w:rPr>
        <w:tab/>
        <w:t>TİCARİ AKREDİTİFLER</w:t>
      </w:r>
      <w:r w:rsidRPr="00DD0363">
        <w:rPr>
          <w:rFonts w:ascii="Times New Roman" w:hAnsi="Times New Roman" w:cs="Times New Roman"/>
          <w:sz w:val="24"/>
          <w:szCs w:val="24"/>
        </w:rPr>
        <w:tab/>
        <w:t>.</w:t>
      </w:r>
    </w:p>
    <w:p w14:paraId="3AED2BDB" w14:textId="19BBFCC5"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3.</w:t>
      </w:r>
      <w:r w:rsidRPr="00DD0363">
        <w:rPr>
          <w:rFonts w:ascii="Times New Roman" w:hAnsi="Times New Roman" w:cs="Times New Roman"/>
          <w:sz w:val="24"/>
          <w:szCs w:val="24"/>
        </w:rPr>
        <w:tab/>
        <w:t>TEMİNAT AKREDİTİFLERİ (STANDBY L/C)</w:t>
      </w:r>
      <w:r w:rsidRPr="00DD0363">
        <w:rPr>
          <w:rFonts w:ascii="Times New Roman" w:hAnsi="Times New Roman" w:cs="Times New Roman"/>
          <w:sz w:val="24"/>
          <w:szCs w:val="24"/>
        </w:rPr>
        <w:tab/>
        <w:t>.</w:t>
      </w:r>
    </w:p>
    <w:p w14:paraId="37B834AB" w14:textId="3F5D8A38"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4.</w:t>
      </w:r>
      <w:r w:rsidRPr="00DD0363">
        <w:rPr>
          <w:rFonts w:ascii="Times New Roman" w:hAnsi="Times New Roman" w:cs="Times New Roman"/>
          <w:sz w:val="24"/>
          <w:szCs w:val="24"/>
        </w:rPr>
        <w:tab/>
        <w:t>DÖNÜLEBİLİR AKREDİTİFLER</w:t>
      </w:r>
      <w:r w:rsidRPr="00DD0363">
        <w:rPr>
          <w:rFonts w:ascii="Times New Roman" w:hAnsi="Times New Roman" w:cs="Times New Roman"/>
          <w:sz w:val="24"/>
          <w:szCs w:val="24"/>
        </w:rPr>
        <w:tab/>
        <w:t>.</w:t>
      </w:r>
    </w:p>
    <w:p w14:paraId="30C9623B" w14:textId="5FEAEA61"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5.</w:t>
      </w:r>
      <w:r w:rsidRPr="00DD0363">
        <w:rPr>
          <w:rFonts w:ascii="Times New Roman" w:hAnsi="Times New Roman" w:cs="Times New Roman"/>
          <w:sz w:val="24"/>
          <w:szCs w:val="24"/>
        </w:rPr>
        <w:tab/>
        <w:t>DÖNÜLEMEZ AKREDİTİFLER</w:t>
      </w:r>
      <w:r w:rsidRPr="00DD0363">
        <w:rPr>
          <w:rFonts w:ascii="Times New Roman" w:hAnsi="Times New Roman" w:cs="Times New Roman"/>
          <w:sz w:val="24"/>
          <w:szCs w:val="24"/>
        </w:rPr>
        <w:tab/>
        <w:t>.</w:t>
      </w:r>
    </w:p>
    <w:p w14:paraId="38CA50AB" w14:textId="5D216850"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6.</w:t>
      </w:r>
      <w:r w:rsidRPr="00DD0363">
        <w:rPr>
          <w:rFonts w:ascii="Times New Roman" w:hAnsi="Times New Roman" w:cs="Times New Roman"/>
          <w:sz w:val="24"/>
          <w:szCs w:val="24"/>
        </w:rPr>
        <w:tab/>
        <w:t>TEYİTSİZ AKREDİTİFLER</w:t>
      </w:r>
      <w:r w:rsidRPr="00DD0363">
        <w:rPr>
          <w:rFonts w:ascii="Times New Roman" w:hAnsi="Times New Roman" w:cs="Times New Roman"/>
          <w:sz w:val="24"/>
          <w:szCs w:val="24"/>
        </w:rPr>
        <w:tab/>
        <w:t>.</w:t>
      </w:r>
    </w:p>
    <w:p w14:paraId="448584CA" w14:textId="060F9DAB"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7.</w:t>
      </w:r>
      <w:r w:rsidRPr="00DD0363">
        <w:rPr>
          <w:rFonts w:ascii="Times New Roman" w:hAnsi="Times New Roman" w:cs="Times New Roman"/>
          <w:sz w:val="24"/>
          <w:szCs w:val="24"/>
        </w:rPr>
        <w:tab/>
        <w:t>TEYİTLİ AKREDİTİFLER</w:t>
      </w:r>
      <w:r w:rsidRPr="00DD0363">
        <w:rPr>
          <w:rFonts w:ascii="Times New Roman" w:hAnsi="Times New Roman" w:cs="Times New Roman"/>
          <w:sz w:val="24"/>
          <w:szCs w:val="24"/>
        </w:rPr>
        <w:tab/>
        <w:t>.</w:t>
      </w:r>
    </w:p>
    <w:p w14:paraId="51441CF6" w14:textId="1536C3A0"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8.</w:t>
      </w:r>
      <w:r w:rsidRPr="00DD0363">
        <w:rPr>
          <w:rFonts w:ascii="Times New Roman" w:hAnsi="Times New Roman" w:cs="Times New Roman"/>
          <w:sz w:val="24"/>
          <w:szCs w:val="24"/>
        </w:rPr>
        <w:tab/>
        <w:t xml:space="preserve">DEVAMLI ve YILLIK </w:t>
      </w:r>
      <w:proofErr w:type="gramStart"/>
      <w:r w:rsidRPr="00DD0363">
        <w:rPr>
          <w:rFonts w:ascii="Times New Roman" w:hAnsi="Times New Roman" w:cs="Times New Roman"/>
          <w:sz w:val="24"/>
          <w:szCs w:val="24"/>
        </w:rPr>
        <w:t>YENİLENEBİLİR       AKREDİTİFLER</w:t>
      </w:r>
      <w:proofErr w:type="gramEnd"/>
      <w:r w:rsidRPr="00DD0363">
        <w:rPr>
          <w:rFonts w:ascii="Times New Roman" w:hAnsi="Times New Roman" w:cs="Times New Roman"/>
          <w:sz w:val="24"/>
          <w:szCs w:val="24"/>
        </w:rPr>
        <w:tab/>
        <w:t>.</w:t>
      </w:r>
    </w:p>
    <w:p w14:paraId="3D17F291" w14:textId="7FD80E8C"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9.</w:t>
      </w:r>
      <w:r w:rsidRPr="00DD0363">
        <w:rPr>
          <w:rFonts w:ascii="Times New Roman" w:hAnsi="Times New Roman" w:cs="Times New Roman"/>
          <w:sz w:val="24"/>
          <w:szCs w:val="24"/>
        </w:rPr>
        <w:tab/>
        <w:t>DÖNER AKREDİTİFLER (ROTATİF, REVOLVING)</w:t>
      </w:r>
      <w:r w:rsidRPr="00DD0363">
        <w:rPr>
          <w:rFonts w:ascii="Times New Roman" w:hAnsi="Times New Roman" w:cs="Times New Roman"/>
          <w:sz w:val="24"/>
          <w:szCs w:val="24"/>
        </w:rPr>
        <w:tab/>
        <w:t>.</w:t>
      </w:r>
    </w:p>
    <w:p w14:paraId="5AC17F6A" w14:textId="57E45613"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10.</w:t>
      </w:r>
      <w:r w:rsidRPr="00DD0363">
        <w:rPr>
          <w:rFonts w:ascii="Times New Roman" w:hAnsi="Times New Roman" w:cs="Times New Roman"/>
          <w:sz w:val="24"/>
          <w:szCs w:val="24"/>
        </w:rPr>
        <w:tab/>
      </w:r>
      <w:proofErr w:type="gramStart"/>
      <w:r w:rsidRPr="00DD0363">
        <w:rPr>
          <w:rFonts w:ascii="Times New Roman" w:hAnsi="Times New Roman" w:cs="Times New Roman"/>
          <w:sz w:val="24"/>
          <w:szCs w:val="24"/>
        </w:rPr>
        <w:t>DEVREDİLEBİLİR  AKREDİTİFLER</w:t>
      </w:r>
      <w:proofErr w:type="gramEnd"/>
      <w:r w:rsidRPr="00DD0363">
        <w:rPr>
          <w:rFonts w:ascii="Times New Roman" w:hAnsi="Times New Roman" w:cs="Times New Roman"/>
          <w:sz w:val="24"/>
          <w:szCs w:val="24"/>
        </w:rPr>
        <w:t xml:space="preserve">  (TRANSFERABLE)</w:t>
      </w:r>
      <w:r w:rsidRPr="00DD0363">
        <w:rPr>
          <w:rFonts w:ascii="Times New Roman" w:hAnsi="Times New Roman" w:cs="Times New Roman"/>
          <w:sz w:val="24"/>
          <w:szCs w:val="24"/>
        </w:rPr>
        <w:tab/>
        <w:t>.</w:t>
      </w:r>
    </w:p>
    <w:p w14:paraId="4C41DE13" w14:textId="04DA9184"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11.</w:t>
      </w:r>
      <w:r w:rsidRPr="00DD0363">
        <w:rPr>
          <w:rFonts w:ascii="Times New Roman" w:hAnsi="Times New Roman" w:cs="Times New Roman"/>
          <w:sz w:val="24"/>
          <w:szCs w:val="24"/>
        </w:rPr>
        <w:tab/>
        <w:t>KARŞILIKLI AKREDİTİFLER (BACK TO BACK)</w:t>
      </w:r>
      <w:r w:rsidRPr="00DD0363">
        <w:rPr>
          <w:rFonts w:ascii="Times New Roman" w:hAnsi="Times New Roman" w:cs="Times New Roman"/>
          <w:sz w:val="24"/>
          <w:szCs w:val="24"/>
        </w:rPr>
        <w:tab/>
        <w:t>.</w:t>
      </w:r>
    </w:p>
    <w:p w14:paraId="15F14D35" w14:textId="25EB7D95"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12.</w:t>
      </w:r>
      <w:r w:rsidRPr="00DD0363">
        <w:rPr>
          <w:rFonts w:ascii="Times New Roman" w:hAnsi="Times New Roman" w:cs="Times New Roman"/>
          <w:sz w:val="24"/>
          <w:szCs w:val="24"/>
        </w:rPr>
        <w:tab/>
        <w:t>İBRAZDA ÖDEMELİ AKREDİTİFLER (BY PAYMENT, SIGHT LC)</w:t>
      </w:r>
      <w:r w:rsidRPr="00DD0363">
        <w:rPr>
          <w:rFonts w:ascii="Times New Roman" w:hAnsi="Times New Roman" w:cs="Times New Roman"/>
          <w:sz w:val="24"/>
          <w:szCs w:val="24"/>
        </w:rPr>
        <w:tab/>
        <w:t>.</w:t>
      </w:r>
    </w:p>
    <w:p w14:paraId="652B969C" w14:textId="0E213B77"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13.</w:t>
      </w:r>
      <w:r w:rsidRPr="00DD0363">
        <w:rPr>
          <w:rFonts w:ascii="Times New Roman" w:hAnsi="Times New Roman" w:cs="Times New Roman"/>
          <w:sz w:val="24"/>
          <w:szCs w:val="24"/>
        </w:rPr>
        <w:tab/>
        <w:t>VADELİ AKREDİTİFLER (BY DEFERRED PAYMENT L/Cs)</w:t>
      </w:r>
      <w:r w:rsidRPr="00DD0363">
        <w:rPr>
          <w:rFonts w:ascii="Times New Roman" w:hAnsi="Times New Roman" w:cs="Times New Roman"/>
          <w:sz w:val="24"/>
          <w:szCs w:val="24"/>
        </w:rPr>
        <w:tab/>
        <w:t>.</w:t>
      </w:r>
    </w:p>
    <w:p w14:paraId="543DCCE4" w14:textId="264BC771"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14.</w:t>
      </w:r>
      <w:r w:rsidRPr="00DD0363">
        <w:rPr>
          <w:rFonts w:ascii="Times New Roman" w:hAnsi="Times New Roman" w:cs="Times New Roman"/>
          <w:sz w:val="24"/>
          <w:szCs w:val="24"/>
        </w:rPr>
        <w:tab/>
        <w:t>KABUL AKREDİTİFLERİ (BY ACCEPTANCE L/Cs)</w:t>
      </w:r>
      <w:r w:rsidRPr="00DD0363">
        <w:rPr>
          <w:rFonts w:ascii="Times New Roman" w:hAnsi="Times New Roman" w:cs="Times New Roman"/>
          <w:sz w:val="24"/>
          <w:szCs w:val="24"/>
        </w:rPr>
        <w:tab/>
        <w:t>.</w:t>
      </w:r>
    </w:p>
    <w:p w14:paraId="61EA2815" w14:textId="58E21420"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15.</w:t>
      </w:r>
      <w:r w:rsidRPr="00DD0363">
        <w:rPr>
          <w:rFonts w:ascii="Times New Roman" w:hAnsi="Times New Roman" w:cs="Times New Roman"/>
          <w:sz w:val="24"/>
          <w:szCs w:val="24"/>
        </w:rPr>
        <w:tab/>
        <w:t>İŞTİRA AKREDİTİFLERİ (BY NEGOTIATION L/Cs)</w:t>
      </w:r>
      <w:r w:rsidRPr="00DD0363">
        <w:rPr>
          <w:rFonts w:ascii="Times New Roman" w:hAnsi="Times New Roman" w:cs="Times New Roman"/>
          <w:sz w:val="24"/>
          <w:szCs w:val="24"/>
        </w:rPr>
        <w:tab/>
        <w:t>.</w:t>
      </w:r>
    </w:p>
    <w:p w14:paraId="6F10A4FD" w14:textId="2F78F2D0"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16.</w:t>
      </w:r>
      <w:r w:rsidRPr="00DD0363">
        <w:rPr>
          <w:rFonts w:ascii="Times New Roman" w:hAnsi="Times New Roman" w:cs="Times New Roman"/>
          <w:sz w:val="24"/>
          <w:szCs w:val="24"/>
        </w:rPr>
        <w:tab/>
        <w:t>PEŞİN AKREDİTİFLER (RED CLAUSE, DOWN PAYMENT L/Cs)</w:t>
      </w:r>
      <w:r w:rsidRPr="00DD0363">
        <w:rPr>
          <w:rFonts w:ascii="Times New Roman" w:hAnsi="Times New Roman" w:cs="Times New Roman"/>
          <w:sz w:val="24"/>
          <w:szCs w:val="24"/>
        </w:rPr>
        <w:tab/>
        <w:t>.</w:t>
      </w:r>
    </w:p>
    <w:p w14:paraId="6C96654F" w14:textId="22528A43"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17.</w:t>
      </w:r>
      <w:r w:rsidRPr="00DD0363">
        <w:rPr>
          <w:rFonts w:ascii="Times New Roman" w:hAnsi="Times New Roman" w:cs="Times New Roman"/>
          <w:sz w:val="24"/>
          <w:szCs w:val="24"/>
        </w:rPr>
        <w:tab/>
        <w:t>KARIŞIK ÖDEMELİ AKREDİTİFLER (MIX PAYMENT L/Cs)</w:t>
      </w:r>
      <w:r w:rsidRPr="00DD0363">
        <w:rPr>
          <w:rFonts w:ascii="Times New Roman" w:hAnsi="Times New Roman" w:cs="Times New Roman"/>
          <w:sz w:val="24"/>
          <w:szCs w:val="24"/>
        </w:rPr>
        <w:tab/>
        <w:t>.</w:t>
      </w:r>
    </w:p>
    <w:p w14:paraId="60B97B03" w14:textId="2FEA3006"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J.</w:t>
      </w:r>
      <w:r w:rsidRPr="00DD0363">
        <w:rPr>
          <w:rFonts w:ascii="Times New Roman" w:hAnsi="Times New Roman" w:cs="Times New Roman"/>
          <w:sz w:val="24"/>
          <w:szCs w:val="24"/>
        </w:rPr>
        <w:tab/>
        <w:t>ŞEMATİK OLARAK AKREDİTİF TÜRLERİ</w:t>
      </w:r>
      <w:r w:rsidRPr="00DD0363">
        <w:rPr>
          <w:rFonts w:ascii="Times New Roman" w:hAnsi="Times New Roman" w:cs="Times New Roman"/>
          <w:sz w:val="24"/>
          <w:szCs w:val="24"/>
        </w:rPr>
        <w:tab/>
        <w:t>.</w:t>
      </w:r>
    </w:p>
    <w:p w14:paraId="46B110E9" w14:textId="4BE21840"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K.</w:t>
      </w:r>
      <w:r w:rsidRPr="00DD0363">
        <w:rPr>
          <w:rFonts w:ascii="Times New Roman" w:hAnsi="Times New Roman" w:cs="Times New Roman"/>
          <w:sz w:val="24"/>
          <w:szCs w:val="24"/>
        </w:rPr>
        <w:tab/>
        <w:t>AKREDİTİF BELGELERİ</w:t>
      </w:r>
      <w:r w:rsidRPr="00DD0363">
        <w:rPr>
          <w:rFonts w:ascii="Times New Roman" w:hAnsi="Times New Roman" w:cs="Times New Roman"/>
          <w:sz w:val="24"/>
          <w:szCs w:val="24"/>
        </w:rPr>
        <w:tab/>
        <w:t>.</w:t>
      </w:r>
    </w:p>
    <w:p w14:paraId="11E286ED" w14:textId="2E9EF003"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w:t>
      </w:r>
      <w:r w:rsidRPr="00DD0363">
        <w:rPr>
          <w:rFonts w:ascii="Times New Roman" w:hAnsi="Times New Roman" w:cs="Times New Roman"/>
          <w:sz w:val="24"/>
          <w:szCs w:val="24"/>
        </w:rPr>
        <w:tab/>
        <w:t>POLİÇE (DRAFT, BILL OF EXCHANGE)</w:t>
      </w:r>
      <w:r w:rsidRPr="00DD0363">
        <w:rPr>
          <w:rFonts w:ascii="Times New Roman" w:hAnsi="Times New Roman" w:cs="Times New Roman"/>
          <w:sz w:val="24"/>
          <w:szCs w:val="24"/>
        </w:rPr>
        <w:tab/>
        <w:t>.</w:t>
      </w:r>
    </w:p>
    <w:p w14:paraId="3A5EE221" w14:textId="69111619"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2.</w:t>
      </w:r>
      <w:r w:rsidRPr="00DD0363">
        <w:rPr>
          <w:rFonts w:ascii="Times New Roman" w:hAnsi="Times New Roman" w:cs="Times New Roman"/>
          <w:sz w:val="24"/>
          <w:szCs w:val="24"/>
        </w:rPr>
        <w:tab/>
        <w:t>FATURA (INVOICE)</w:t>
      </w:r>
      <w:r w:rsidRPr="00DD0363">
        <w:rPr>
          <w:rFonts w:ascii="Times New Roman" w:hAnsi="Times New Roman" w:cs="Times New Roman"/>
          <w:sz w:val="24"/>
          <w:szCs w:val="24"/>
        </w:rPr>
        <w:tab/>
        <w:t>.</w:t>
      </w:r>
    </w:p>
    <w:p w14:paraId="6515D005" w14:textId="6FD3C659"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3.</w:t>
      </w:r>
      <w:r w:rsidRPr="00DD0363">
        <w:rPr>
          <w:rFonts w:ascii="Times New Roman" w:hAnsi="Times New Roman" w:cs="Times New Roman"/>
          <w:sz w:val="24"/>
          <w:szCs w:val="24"/>
        </w:rPr>
        <w:tab/>
        <w:t>TAŞIMA BELGELERİ</w:t>
      </w:r>
      <w:r w:rsidRPr="00DD0363">
        <w:rPr>
          <w:rFonts w:ascii="Times New Roman" w:hAnsi="Times New Roman" w:cs="Times New Roman"/>
          <w:sz w:val="24"/>
          <w:szCs w:val="24"/>
        </w:rPr>
        <w:tab/>
        <w:t>.</w:t>
      </w:r>
    </w:p>
    <w:p w14:paraId="10DA4D53" w14:textId="3A502B85"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4.</w:t>
      </w:r>
      <w:r w:rsidRPr="00DD0363">
        <w:rPr>
          <w:rFonts w:ascii="Times New Roman" w:hAnsi="Times New Roman" w:cs="Times New Roman"/>
          <w:sz w:val="24"/>
          <w:szCs w:val="24"/>
        </w:rPr>
        <w:tab/>
        <w:t>EN AZ İKİ ŞEKİLLİ TAŞIMA BELGESİ (MULTİMODAL)</w:t>
      </w:r>
      <w:r w:rsidRPr="00DD0363">
        <w:rPr>
          <w:rFonts w:ascii="Times New Roman" w:hAnsi="Times New Roman" w:cs="Times New Roman"/>
          <w:sz w:val="24"/>
          <w:szCs w:val="24"/>
        </w:rPr>
        <w:tab/>
        <w:t>.</w:t>
      </w:r>
    </w:p>
    <w:p w14:paraId="21D52625" w14:textId="61E3551F"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5.</w:t>
      </w:r>
      <w:r w:rsidRPr="00DD0363">
        <w:rPr>
          <w:rFonts w:ascii="Times New Roman" w:hAnsi="Times New Roman" w:cs="Times New Roman"/>
          <w:sz w:val="24"/>
          <w:szCs w:val="24"/>
        </w:rPr>
        <w:tab/>
        <w:t>DENİZ KONŞİMENTOSU (BILL OF LADING)</w:t>
      </w:r>
      <w:r w:rsidRPr="00DD0363">
        <w:rPr>
          <w:rFonts w:ascii="Times New Roman" w:hAnsi="Times New Roman" w:cs="Times New Roman"/>
          <w:sz w:val="24"/>
          <w:szCs w:val="24"/>
        </w:rPr>
        <w:tab/>
        <w:t>.</w:t>
      </w:r>
    </w:p>
    <w:p w14:paraId="09252DBD" w14:textId="2AEB38EA"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6.</w:t>
      </w:r>
      <w:r w:rsidRPr="00DD0363">
        <w:rPr>
          <w:rFonts w:ascii="Times New Roman" w:hAnsi="Times New Roman" w:cs="Times New Roman"/>
          <w:sz w:val="24"/>
          <w:szCs w:val="24"/>
        </w:rPr>
        <w:tab/>
        <w:t>CİRO EDİLEMEZ DENİZ YOLU TAŞIMA SENEDİ</w:t>
      </w:r>
      <w:r w:rsidRPr="00DD0363">
        <w:rPr>
          <w:rFonts w:ascii="Times New Roman" w:hAnsi="Times New Roman" w:cs="Times New Roman"/>
          <w:sz w:val="24"/>
          <w:szCs w:val="24"/>
        </w:rPr>
        <w:tab/>
        <w:t>.</w:t>
      </w:r>
    </w:p>
    <w:p w14:paraId="72586C65" w14:textId="376D1DA4"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7.</w:t>
      </w:r>
      <w:r w:rsidRPr="00DD0363">
        <w:rPr>
          <w:rFonts w:ascii="Times New Roman" w:hAnsi="Times New Roman" w:cs="Times New Roman"/>
          <w:sz w:val="24"/>
          <w:szCs w:val="24"/>
        </w:rPr>
        <w:tab/>
        <w:t>CHARTER PARTY KONŞİMENTO (CHARTER PARTY B/L)</w:t>
      </w:r>
      <w:r w:rsidRPr="00DD0363">
        <w:rPr>
          <w:rFonts w:ascii="Times New Roman" w:hAnsi="Times New Roman" w:cs="Times New Roman"/>
          <w:sz w:val="24"/>
          <w:szCs w:val="24"/>
        </w:rPr>
        <w:tab/>
        <w:t>.</w:t>
      </w:r>
    </w:p>
    <w:p w14:paraId="45435C7F" w14:textId="38F8BB13"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8.</w:t>
      </w:r>
      <w:r w:rsidRPr="00DD0363">
        <w:rPr>
          <w:rFonts w:ascii="Times New Roman" w:hAnsi="Times New Roman" w:cs="Times New Roman"/>
          <w:sz w:val="24"/>
          <w:szCs w:val="24"/>
        </w:rPr>
        <w:tab/>
        <w:t>HAVAYOLU TAŞIMA BELGESİ (AIR WAYBILL)</w:t>
      </w:r>
      <w:r w:rsidRPr="00DD0363">
        <w:rPr>
          <w:rFonts w:ascii="Times New Roman" w:hAnsi="Times New Roman" w:cs="Times New Roman"/>
          <w:sz w:val="24"/>
          <w:szCs w:val="24"/>
        </w:rPr>
        <w:tab/>
        <w:t>.</w:t>
      </w:r>
    </w:p>
    <w:p w14:paraId="44404D14" w14:textId="24BFDD6D"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lastRenderedPageBreak/>
        <w:t>9.</w:t>
      </w:r>
      <w:r w:rsidRPr="00DD0363">
        <w:rPr>
          <w:rFonts w:ascii="Times New Roman" w:hAnsi="Times New Roman" w:cs="Times New Roman"/>
          <w:sz w:val="24"/>
          <w:szCs w:val="24"/>
        </w:rPr>
        <w:tab/>
        <w:t>KARAYOLU TAŞIMA BELGESİ (ROAD TRANSPORT DOCUMENT)</w:t>
      </w:r>
      <w:r w:rsidRPr="00DD0363">
        <w:rPr>
          <w:rFonts w:ascii="Times New Roman" w:hAnsi="Times New Roman" w:cs="Times New Roman"/>
          <w:sz w:val="24"/>
          <w:szCs w:val="24"/>
        </w:rPr>
        <w:tab/>
        <w:t>.</w:t>
      </w:r>
    </w:p>
    <w:p w14:paraId="71D9C30B" w14:textId="27F33240"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10.</w:t>
      </w:r>
      <w:r w:rsidRPr="00DD0363">
        <w:rPr>
          <w:rFonts w:ascii="Times New Roman" w:hAnsi="Times New Roman" w:cs="Times New Roman"/>
          <w:sz w:val="24"/>
          <w:szCs w:val="24"/>
        </w:rPr>
        <w:tab/>
        <w:t>DEMİRYOLU TAŞIMA BELGESİ (RAIL WAYBILL)</w:t>
      </w:r>
      <w:r w:rsidRPr="00DD0363">
        <w:rPr>
          <w:rFonts w:ascii="Times New Roman" w:hAnsi="Times New Roman" w:cs="Times New Roman"/>
          <w:sz w:val="24"/>
          <w:szCs w:val="24"/>
        </w:rPr>
        <w:tab/>
        <w:t>.</w:t>
      </w:r>
    </w:p>
    <w:p w14:paraId="4A1C617A" w14:textId="796A519E"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11.</w:t>
      </w:r>
      <w:r w:rsidRPr="00DD0363">
        <w:rPr>
          <w:rFonts w:ascii="Times New Roman" w:hAnsi="Times New Roman" w:cs="Times New Roman"/>
          <w:sz w:val="24"/>
          <w:szCs w:val="24"/>
        </w:rPr>
        <w:tab/>
        <w:t>KARASAL İÇ SUYOLU BELGESİ (INLAND WATERWAY TRANSPORT DOCUMENT)</w:t>
      </w:r>
      <w:r w:rsidRPr="00DD0363">
        <w:rPr>
          <w:rFonts w:ascii="Times New Roman" w:hAnsi="Times New Roman" w:cs="Times New Roman"/>
          <w:sz w:val="24"/>
          <w:szCs w:val="24"/>
        </w:rPr>
        <w:tab/>
        <w:t>.</w:t>
      </w:r>
    </w:p>
    <w:p w14:paraId="3DD44F20" w14:textId="2A4E98FD"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12.</w:t>
      </w:r>
      <w:r w:rsidRPr="00DD0363">
        <w:rPr>
          <w:rFonts w:ascii="Times New Roman" w:hAnsi="Times New Roman" w:cs="Times New Roman"/>
          <w:sz w:val="24"/>
          <w:szCs w:val="24"/>
        </w:rPr>
        <w:tab/>
        <w:t>KURYE MAKBUZLARI (COURRIER RECEIPT)</w:t>
      </w:r>
      <w:r w:rsidRPr="00DD0363">
        <w:rPr>
          <w:rFonts w:ascii="Times New Roman" w:hAnsi="Times New Roman" w:cs="Times New Roman"/>
          <w:sz w:val="24"/>
          <w:szCs w:val="24"/>
        </w:rPr>
        <w:tab/>
        <w:t>.</w:t>
      </w:r>
    </w:p>
    <w:p w14:paraId="14EC553F" w14:textId="27243858"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13.</w:t>
      </w:r>
      <w:r w:rsidRPr="00DD0363">
        <w:rPr>
          <w:rFonts w:ascii="Times New Roman" w:hAnsi="Times New Roman" w:cs="Times New Roman"/>
          <w:sz w:val="24"/>
          <w:szCs w:val="24"/>
        </w:rPr>
        <w:tab/>
        <w:t>POSTA ALINDILARI/SERTİFİKALARI (POSTAL RECEIPT/ CERTFICATE)</w:t>
      </w:r>
      <w:r w:rsidRPr="00DD0363">
        <w:rPr>
          <w:rFonts w:ascii="Times New Roman" w:hAnsi="Times New Roman" w:cs="Times New Roman"/>
          <w:sz w:val="24"/>
          <w:szCs w:val="24"/>
        </w:rPr>
        <w:tab/>
        <w:t>.</w:t>
      </w:r>
    </w:p>
    <w:p w14:paraId="498F0477" w14:textId="0E9A3816"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14.</w:t>
      </w:r>
      <w:r w:rsidRPr="00DD0363">
        <w:rPr>
          <w:rFonts w:ascii="Times New Roman" w:hAnsi="Times New Roman" w:cs="Times New Roman"/>
          <w:sz w:val="24"/>
          <w:szCs w:val="24"/>
        </w:rPr>
        <w:tab/>
        <w:t>SİGORTA BELGELERİ (INSURANCE DOCUMENTS)</w:t>
      </w:r>
      <w:r w:rsidRPr="00DD0363">
        <w:rPr>
          <w:rFonts w:ascii="Times New Roman" w:hAnsi="Times New Roman" w:cs="Times New Roman"/>
          <w:sz w:val="24"/>
          <w:szCs w:val="24"/>
        </w:rPr>
        <w:tab/>
        <w:t>.</w:t>
      </w:r>
    </w:p>
    <w:p w14:paraId="0EAB1403" w14:textId="6A9823DE"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15.</w:t>
      </w:r>
      <w:r w:rsidRPr="00DD0363">
        <w:rPr>
          <w:rFonts w:ascii="Times New Roman" w:hAnsi="Times New Roman" w:cs="Times New Roman"/>
          <w:sz w:val="24"/>
          <w:szCs w:val="24"/>
        </w:rPr>
        <w:tab/>
        <w:t>DİĞER BELGELER</w:t>
      </w:r>
      <w:r w:rsidRPr="00DD0363">
        <w:rPr>
          <w:rFonts w:ascii="Times New Roman" w:hAnsi="Times New Roman" w:cs="Times New Roman"/>
          <w:sz w:val="24"/>
          <w:szCs w:val="24"/>
        </w:rPr>
        <w:tab/>
        <w:t>.</w:t>
      </w:r>
    </w:p>
    <w:p w14:paraId="542B7534" w14:textId="758D57D6"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16.</w:t>
      </w:r>
      <w:r w:rsidRPr="00DD0363">
        <w:rPr>
          <w:rFonts w:ascii="Times New Roman" w:hAnsi="Times New Roman" w:cs="Times New Roman"/>
          <w:sz w:val="24"/>
          <w:szCs w:val="24"/>
        </w:rPr>
        <w:tab/>
        <w:t>STANDBY BELGELERİ</w:t>
      </w:r>
      <w:r w:rsidRPr="00DD0363">
        <w:rPr>
          <w:rFonts w:ascii="Times New Roman" w:hAnsi="Times New Roman" w:cs="Times New Roman"/>
          <w:sz w:val="24"/>
          <w:szCs w:val="24"/>
        </w:rPr>
        <w:tab/>
        <w:t>.</w:t>
      </w:r>
    </w:p>
    <w:p w14:paraId="223C3BFC" w14:textId="367BF1FE" w:rsidR="00B76CC4" w:rsidRPr="00DD0363" w:rsidRDefault="00B76CC4" w:rsidP="00A009BB">
      <w:pPr>
        <w:spacing w:after="0" w:line="240" w:lineRule="auto"/>
        <w:ind w:left="1418" w:hanging="710"/>
        <w:contextualSpacing/>
        <w:rPr>
          <w:rFonts w:ascii="Times New Roman" w:hAnsi="Times New Roman" w:cs="Times New Roman"/>
          <w:sz w:val="24"/>
          <w:szCs w:val="24"/>
        </w:rPr>
      </w:pPr>
      <w:r w:rsidRPr="00DD0363">
        <w:rPr>
          <w:rFonts w:ascii="Times New Roman" w:hAnsi="Times New Roman" w:cs="Times New Roman"/>
          <w:sz w:val="24"/>
          <w:szCs w:val="24"/>
        </w:rPr>
        <w:t>L.</w:t>
      </w:r>
      <w:r w:rsidRPr="00DD0363">
        <w:rPr>
          <w:rFonts w:ascii="Times New Roman" w:hAnsi="Times New Roman" w:cs="Times New Roman"/>
          <w:sz w:val="24"/>
          <w:szCs w:val="24"/>
        </w:rPr>
        <w:tab/>
        <w:t>ÖRNEK BİR AKREDITIF İŞLEMİ İBRAZ, İNCELEME ve REZERV UYGULAMASI</w:t>
      </w:r>
      <w:r w:rsidRPr="00DD0363">
        <w:rPr>
          <w:rFonts w:ascii="Times New Roman" w:hAnsi="Times New Roman" w:cs="Times New Roman"/>
          <w:sz w:val="24"/>
          <w:szCs w:val="24"/>
        </w:rPr>
        <w:tab/>
        <w:t>.</w:t>
      </w:r>
    </w:p>
    <w:p w14:paraId="4B15F474" w14:textId="77777777" w:rsidR="00A009BB" w:rsidRDefault="00A009BB" w:rsidP="00DD0363">
      <w:pPr>
        <w:spacing w:after="0" w:line="240" w:lineRule="auto"/>
        <w:contextualSpacing/>
        <w:rPr>
          <w:rFonts w:ascii="Times New Roman" w:hAnsi="Times New Roman" w:cs="Times New Roman"/>
          <w:sz w:val="24"/>
          <w:szCs w:val="24"/>
        </w:rPr>
      </w:pPr>
    </w:p>
    <w:p w14:paraId="7BD60231" w14:textId="09597A48" w:rsidR="00B76CC4" w:rsidRPr="00DD0363" w:rsidRDefault="00B76CC4" w:rsidP="00DD0363">
      <w:pPr>
        <w:spacing w:after="0" w:line="240" w:lineRule="auto"/>
        <w:contextualSpacing/>
        <w:rPr>
          <w:rFonts w:ascii="Times New Roman" w:hAnsi="Times New Roman" w:cs="Times New Roman"/>
          <w:sz w:val="24"/>
          <w:szCs w:val="24"/>
        </w:rPr>
      </w:pPr>
      <w:r w:rsidRPr="00DD0363">
        <w:rPr>
          <w:rFonts w:ascii="Times New Roman" w:hAnsi="Times New Roman" w:cs="Times New Roman"/>
          <w:sz w:val="24"/>
          <w:szCs w:val="24"/>
        </w:rPr>
        <w:t>II.</w:t>
      </w:r>
      <w:r w:rsidR="00A009BB">
        <w:rPr>
          <w:rFonts w:ascii="Times New Roman" w:hAnsi="Times New Roman" w:cs="Times New Roman"/>
          <w:sz w:val="24"/>
          <w:szCs w:val="24"/>
        </w:rPr>
        <w:t xml:space="preserve"> </w:t>
      </w:r>
      <w:r w:rsidRPr="00DD0363">
        <w:rPr>
          <w:rFonts w:ascii="Times New Roman" w:hAnsi="Times New Roman" w:cs="Times New Roman"/>
          <w:sz w:val="24"/>
          <w:szCs w:val="24"/>
        </w:rPr>
        <w:t>BÖLÜM                       REZERV</w:t>
      </w:r>
      <w:r w:rsidRPr="00DD0363">
        <w:rPr>
          <w:rFonts w:ascii="Times New Roman" w:hAnsi="Times New Roman" w:cs="Times New Roman"/>
          <w:sz w:val="24"/>
          <w:szCs w:val="24"/>
        </w:rPr>
        <w:tab/>
        <w:t>.</w:t>
      </w:r>
    </w:p>
    <w:p w14:paraId="5C1F1539" w14:textId="1B0049CE"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A.</w:t>
      </w:r>
      <w:r w:rsidRPr="00DD0363">
        <w:rPr>
          <w:rFonts w:ascii="Times New Roman" w:hAnsi="Times New Roman" w:cs="Times New Roman"/>
          <w:sz w:val="24"/>
          <w:szCs w:val="24"/>
        </w:rPr>
        <w:tab/>
        <w:t>GENEL OLARAK REZERV KONULARI (CHECK LIST)</w:t>
      </w:r>
      <w:r w:rsidRPr="00DD0363">
        <w:rPr>
          <w:rFonts w:ascii="Times New Roman" w:hAnsi="Times New Roman" w:cs="Times New Roman"/>
          <w:sz w:val="24"/>
          <w:szCs w:val="24"/>
        </w:rPr>
        <w:tab/>
        <w:t>.</w:t>
      </w:r>
    </w:p>
    <w:p w14:paraId="2F7E1CA0" w14:textId="543DECA3"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B.</w:t>
      </w:r>
      <w:r w:rsidRPr="00DD0363">
        <w:rPr>
          <w:rFonts w:ascii="Times New Roman" w:hAnsi="Times New Roman" w:cs="Times New Roman"/>
          <w:sz w:val="24"/>
          <w:szCs w:val="24"/>
        </w:rPr>
        <w:tab/>
        <w:t>DETAYLI OLARAK REZERV KONULARI (CHECK LIST)</w:t>
      </w:r>
      <w:r w:rsidRPr="00DD0363">
        <w:rPr>
          <w:rFonts w:ascii="Times New Roman" w:hAnsi="Times New Roman" w:cs="Times New Roman"/>
          <w:sz w:val="24"/>
          <w:szCs w:val="24"/>
        </w:rPr>
        <w:tab/>
        <w:t>.</w:t>
      </w:r>
    </w:p>
    <w:p w14:paraId="141CF5B4" w14:textId="6EF58DA7" w:rsidR="00B76CC4" w:rsidRPr="00DD0363" w:rsidRDefault="00B76CC4" w:rsidP="00A009BB">
      <w:pPr>
        <w:spacing w:after="0" w:line="240" w:lineRule="auto"/>
        <w:ind w:left="1416"/>
        <w:contextualSpacing/>
        <w:rPr>
          <w:rFonts w:ascii="Times New Roman" w:hAnsi="Times New Roman" w:cs="Times New Roman"/>
          <w:sz w:val="24"/>
          <w:szCs w:val="24"/>
        </w:rPr>
      </w:pPr>
      <w:r w:rsidRPr="00DD0363">
        <w:rPr>
          <w:rFonts w:ascii="Times New Roman" w:hAnsi="Times New Roman" w:cs="Times New Roman"/>
          <w:sz w:val="24"/>
          <w:szCs w:val="24"/>
        </w:rPr>
        <w:t>1.</w:t>
      </w:r>
      <w:r w:rsidRPr="00DD0363">
        <w:rPr>
          <w:rFonts w:ascii="Times New Roman" w:hAnsi="Times New Roman" w:cs="Times New Roman"/>
          <w:sz w:val="24"/>
          <w:szCs w:val="24"/>
        </w:rPr>
        <w:tab/>
        <w:t>AKREDİTİF BELGELERİNE İLİŞKİN OLANLAR</w:t>
      </w:r>
      <w:r w:rsidRPr="00DD0363">
        <w:rPr>
          <w:rFonts w:ascii="Times New Roman" w:hAnsi="Times New Roman" w:cs="Times New Roman"/>
          <w:sz w:val="24"/>
          <w:szCs w:val="24"/>
        </w:rPr>
        <w:tab/>
        <w:t>.</w:t>
      </w:r>
    </w:p>
    <w:p w14:paraId="360AAA1F" w14:textId="2747D23F" w:rsidR="00B76CC4" w:rsidRPr="00DD0363" w:rsidRDefault="00A009BB" w:rsidP="00A009BB">
      <w:pPr>
        <w:spacing w:after="0" w:line="240" w:lineRule="auto"/>
        <w:ind w:left="1416"/>
        <w:contextualSpacing/>
        <w:rPr>
          <w:rFonts w:ascii="Times New Roman" w:hAnsi="Times New Roman" w:cs="Times New Roman"/>
          <w:sz w:val="24"/>
          <w:szCs w:val="24"/>
        </w:rPr>
      </w:pPr>
      <w:r>
        <w:rPr>
          <w:rFonts w:ascii="Times New Roman" w:hAnsi="Times New Roman" w:cs="Times New Roman"/>
          <w:sz w:val="24"/>
          <w:szCs w:val="24"/>
        </w:rPr>
        <w:t>2</w:t>
      </w:r>
      <w:r w:rsidR="00B76CC4" w:rsidRPr="00DD0363">
        <w:rPr>
          <w:rFonts w:ascii="Times New Roman" w:hAnsi="Times New Roman" w:cs="Times New Roman"/>
          <w:sz w:val="24"/>
          <w:szCs w:val="24"/>
        </w:rPr>
        <w:t>.</w:t>
      </w:r>
      <w:r w:rsidR="00B76CC4" w:rsidRPr="00DD0363">
        <w:rPr>
          <w:rFonts w:ascii="Times New Roman" w:hAnsi="Times New Roman" w:cs="Times New Roman"/>
          <w:sz w:val="24"/>
          <w:szCs w:val="24"/>
        </w:rPr>
        <w:tab/>
        <w:t>STANDBY L/C ve BELGELERİNE İLİŞKİN OLANLAR</w:t>
      </w:r>
      <w:r w:rsidR="00B76CC4" w:rsidRPr="00DD0363">
        <w:rPr>
          <w:rFonts w:ascii="Times New Roman" w:hAnsi="Times New Roman" w:cs="Times New Roman"/>
          <w:sz w:val="24"/>
          <w:szCs w:val="24"/>
        </w:rPr>
        <w:tab/>
        <w:t>.</w:t>
      </w:r>
    </w:p>
    <w:p w14:paraId="522D35C9" w14:textId="47E36F77"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C.</w:t>
      </w:r>
      <w:r w:rsidRPr="00DD0363">
        <w:rPr>
          <w:rFonts w:ascii="Times New Roman" w:hAnsi="Times New Roman" w:cs="Times New Roman"/>
          <w:sz w:val="24"/>
          <w:szCs w:val="24"/>
        </w:rPr>
        <w:tab/>
        <w:t>AKREDİTİF / STANDBY L/C REZERV TESTLERİ</w:t>
      </w:r>
      <w:r w:rsidRPr="00DD0363">
        <w:rPr>
          <w:rFonts w:ascii="Times New Roman" w:hAnsi="Times New Roman" w:cs="Times New Roman"/>
          <w:sz w:val="24"/>
          <w:szCs w:val="24"/>
        </w:rPr>
        <w:tab/>
        <w:t>.</w:t>
      </w:r>
    </w:p>
    <w:p w14:paraId="2B7547A6" w14:textId="2CFF51DF" w:rsidR="00B76CC4" w:rsidRPr="00DD0363" w:rsidRDefault="00B76CC4" w:rsidP="00A009BB">
      <w:pPr>
        <w:spacing w:after="0" w:line="240" w:lineRule="auto"/>
        <w:ind w:left="708"/>
        <w:contextualSpacing/>
        <w:rPr>
          <w:rFonts w:ascii="Times New Roman" w:hAnsi="Times New Roman" w:cs="Times New Roman"/>
          <w:sz w:val="24"/>
          <w:szCs w:val="24"/>
        </w:rPr>
      </w:pPr>
      <w:r w:rsidRPr="00DD0363">
        <w:rPr>
          <w:rFonts w:ascii="Times New Roman" w:hAnsi="Times New Roman" w:cs="Times New Roman"/>
          <w:sz w:val="24"/>
          <w:szCs w:val="24"/>
        </w:rPr>
        <w:t>D.</w:t>
      </w:r>
      <w:r w:rsidRPr="00DD0363">
        <w:rPr>
          <w:rFonts w:ascii="Times New Roman" w:hAnsi="Times New Roman" w:cs="Times New Roman"/>
          <w:sz w:val="24"/>
          <w:szCs w:val="24"/>
        </w:rPr>
        <w:tab/>
        <w:t xml:space="preserve">AKREDİTİF &amp; </w:t>
      </w:r>
      <w:proofErr w:type="gramStart"/>
      <w:r w:rsidRPr="00DD0363">
        <w:rPr>
          <w:rFonts w:ascii="Times New Roman" w:hAnsi="Times New Roman" w:cs="Times New Roman"/>
          <w:sz w:val="24"/>
          <w:szCs w:val="24"/>
        </w:rPr>
        <w:t>STANDBY  REZERV</w:t>
      </w:r>
      <w:proofErr w:type="gramEnd"/>
      <w:r w:rsidRPr="00DD0363">
        <w:rPr>
          <w:rFonts w:ascii="Times New Roman" w:hAnsi="Times New Roman" w:cs="Times New Roman"/>
          <w:sz w:val="24"/>
          <w:szCs w:val="24"/>
        </w:rPr>
        <w:t xml:space="preserve"> KONULARI TESTLER CEVAP ANAHTARI</w:t>
      </w:r>
      <w:r w:rsidRPr="00DD0363">
        <w:rPr>
          <w:rFonts w:ascii="Times New Roman" w:hAnsi="Times New Roman" w:cs="Times New Roman"/>
          <w:sz w:val="24"/>
          <w:szCs w:val="24"/>
        </w:rPr>
        <w:tab/>
        <w:t>.</w:t>
      </w:r>
    </w:p>
    <w:p w14:paraId="4D4A66CC" w14:textId="176F76E0" w:rsidR="00B76CC4" w:rsidRPr="00DD0363" w:rsidRDefault="00B76CC4" w:rsidP="00A009BB">
      <w:pPr>
        <w:spacing w:after="0" w:line="240" w:lineRule="auto"/>
        <w:contextualSpacing/>
        <w:rPr>
          <w:rFonts w:ascii="Times New Roman" w:hAnsi="Times New Roman" w:cs="Times New Roman"/>
          <w:sz w:val="24"/>
          <w:szCs w:val="24"/>
        </w:rPr>
      </w:pPr>
      <w:r w:rsidRPr="00DD0363">
        <w:rPr>
          <w:rFonts w:ascii="Times New Roman" w:hAnsi="Times New Roman" w:cs="Times New Roman"/>
          <w:sz w:val="24"/>
          <w:szCs w:val="24"/>
        </w:rPr>
        <w:t>EKLER:</w:t>
      </w:r>
      <w:r w:rsidRPr="00DD0363">
        <w:rPr>
          <w:rFonts w:ascii="Times New Roman" w:hAnsi="Times New Roman" w:cs="Times New Roman"/>
          <w:sz w:val="24"/>
          <w:szCs w:val="24"/>
        </w:rPr>
        <w:tab/>
        <w:t>.</w:t>
      </w:r>
    </w:p>
    <w:p w14:paraId="3A56827E" w14:textId="15D7FE4C" w:rsidR="00B76CC4" w:rsidRPr="00DD0363" w:rsidRDefault="00B76CC4" w:rsidP="00A009BB">
      <w:pPr>
        <w:spacing w:after="0" w:line="240" w:lineRule="auto"/>
        <w:contextualSpacing/>
        <w:rPr>
          <w:rFonts w:ascii="Times New Roman" w:hAnsi="Times New Roman" w:cs="Times New Roman"/>
          <w:sz w:val="24"/>
          <w:szCs w:val="24"/>
        </w:rPr>
      </w:pPr>
      <w:r w:rsidRPr="00DD0363">
        <w:rPr>
          <w:rFonts w:ascii="Times New Roman" w:hAnsi="Times New Roman" w:cs="Times New Roman"/>
          <w:sz w:val="24"/>
          <w:szCs w:val="24"/>
        </w:rPr>
        <w:t>KAYNAKLAR</w:t>
      </w:r>
      <w:r w:rsidRPr="00DD0363">
        <w:rPr>
          <w:rFonts w:ascii="Times New Roman" w:hAnsi="Times New Roman" w:cs="Times New Roman"/>
          <w:sz w:val="24"/>
          <w:szCs w:val="24"/>
        </w:rPr>
        <w:tab/>
        <w:t>.</w:t>
      </w:r>
    </w:p>
    <w:p w14:paraId="23D8E235" w14:textId="77777777" w:rsidR="00B76CC4" w:rsidRPr="00DD0363" w:rsidRDefault="00B76CC4" w:rsidP="00DD0363">
      <w:pPr>
        <w:spacing w:after="0" w:line="240" w:lineRule="auto"/>
        <w:contextualSpacing/>
        <w:rPr>
          <w:rFonts w:ascii="Times New Roman" w:hAnsi="Times New Roman" w:cs="Times New Roman"/>
          <w:sz w:val="24"/>
          <w:szCs w:val="24"/>
        </w:rPr>
      </w:pPr>
    </w:p>
    <w:p w14:paraId="526ADB34" w14:textId="77777777" w:rsidR="00B76CC4" w:rsidRPr="00DD0363" w:rsidRDefault="00B76CC4" w:rsidP="00DD0363">
      <w:pPr>
        <w:spacing w:after="0" w:line="240" w:lineRule="auto"/>
        <w:contextualSpacing/>
        <w:rPr>
          <w:rFonts w:ascii="Times New Roman" w:hAnsi="Times New Roman" w:cs="Times New Roman"/>
          <w:sz w:val="24"/>
          <w:szCs w:val="24"/>
        </w:rPr>
      </w:pPr>
    </w:p>
    <w:p w14:paraId="68682C76" w14:textId="77777777" w:rsidR="00B76CC4" w:rsidRPr="00DD0363" w:rsidRDefault="00B76CC4" w:rsidP="00DD0363">
      <w:pPr>
        <w:spacing w:after="0" w:line="240" w:lineRule="auto"/>
        <w:contextualSpacing/>
        <w:rPr>
          <w:rFonts w:ascii="Times New Roman" w:hAnsi="Times New Roman" w:cs="Times New Roman"/>
          <w:sz w:val="24"/>
          <w:szCs w:val="24"/>
        </w:rPr>
      </w:pPr>
    </w:p>
    <w:p w14:paraId="6DF1C76E" w14:textId="77777777" w:rsidR="00B76CC4" w:rsidRPr="00DD0363" w:rsidRDefault="00B76CC4" w:rsidP="00DD0363">
      <w:pPr>
        <w:spacing w:after="0" w:line="240" w:lineRule="auto"/>
        <w:contextualSpacing/>
        <w:rPr>
          <w:rFonts w:ascii="Times New Roman" w:hAnsi="Times New Roman" w:cs="Times New Roman"/>
          <w:sz w:val="24"/>
          <w:szCs w:val="24"/>
        </w:rPr>
      </w:pPr>
    </w:p>
    <w:sectPr w:rsidR="00B76CC4" w:rsidRPr="00DD0363" w:rsidSect="00DD0363">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Franklin Gothic Medium">
    <w:panose1 w:val="020B0603020102020204"/>
    <w:charset w:val="A2"/>
    <w:family w:val="swiss"/>
    <w:pitch w:val="variable"/>
    <w:sig w:usb0="00000287" w:usb1="00000000" w:usb2="00000000" w:usb3="00000000" w:csb0="0000009F" w:csb1="00000000"/>
  </w:font>
  <w:font w:name="TR Times New Roman">
    <w:altName w:val="Times New Roman"/>
    <w:panose1 w:val="00000000000000000000"/>
    <w:charset w:val="A2"/>
    <w:family w:val="roman"/>
    <w:notTrueType/>
    <w:pitch w:val="default"/>
    <w:sig w:usb0="00000001" w:usb1="00000000" w:usb2="00000000" w:usb3="00000000" w:csb0="00000011"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E0D"/>
    <w:multiLevelType w:val="hybridMultilevel"/>
    <w:tmpl w:val="A1D4B87E"/>
    <w:lvl w:ilvl="0" w:tplc="7188DDA2">
      <w:start w:val="1"/>
      <w:numFmt w:val="upperLetter"/>
      <w:pStyle w:val="Stil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4B93789"/>
    <w:multiLevelType w:val="hybridMultilevel"/>
    <w:tmpl w:val="676AE9EA"/>
    <w:lvl w:ilvl="0" w:tplc="041F000F">
      <w:start w:val="1"/>
      <w:numFmt w:val="decimal"/>
      <w:lvlText w:val="%1."/>
      <w:lvlJc w:val="left"/>
      <w:pPr>
        <w:ind w:left="785"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176A0105"/>
    <w:multiLevelType w:val="hybridMultilevel"/>
    <w:tmpl w:val="7A1CF556"/>
    <w:lvl w:ilvl="0" w:tplc="9A461A56">
      <w:numFmt w:val="bullet"/>
      <w:lvlText w:val="-"/>
      <w:lvlJc w:val="left"/>
      <w:pPr>
        <w:ind w:left="1004" w:hanging="360"/>
      </w:pPr>
      <w:rPr>
        <w:rFonts w:ascii="Times New Roman" w:eastAsia="Times New Roman" w:hAnsi="Times New Roman" w:cs="Times New Roman"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23CD2B07"/>
    <w:multiLevelType w:val="hybridMultilevel"/>
    <w:tmpl w:val="B9CE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B0B4E33"/>
    <w:multiLevelType w:val="hybridMultilevel"/>
    <w:tmpl w:val="A560F08E"/>
    <w:lvl w:ilvl="0" w:tplc="DC9E4BD2">
      <w:start w:val="1"/>
      <w:numFmt w:val="decimal"/>
      <w:pStyle w:val="Stil2"/>
      <w:lvlText w:val="%1."/>
      <w:lvlJc w:val="left"/>
      <w:pPr>
        <w:ind w:left="720" w:hanging="360"/>
      </w:pPr>
    </w:lvl>
    <w:lvl w:ilvl="1" w:tplc="041F0019">
      <w:start w:val="1"/>
      <w:numFmt w:val="lowerLetter"/>
      <w:lvlText w:val="%2."/>
      <w:lvlJc w:val="left"/>
      <w:pPr>
        <w:ind w:left="1440" w:hanging="360"/>
      </w:pPr>
    </w:lvl>
    <w:lvl w:ilvl="2" w:tplc="407C4DAA">
      <w:start w:val="1"/>
      <w:numFmt w:val="upp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522664A"/>
    <w:multiLevelType w:val="hybridMultilevel"/>
    <w:tmpl w:val="3E4C61D2"/>
    <w:lvl w:ilvl="0" w:tplc="0922AC1A">
      <w:start w:val="1"/>
      <w:numFmt w:val="decimal"/>
      <w:pStyle w:val="S2"/>
      <w:lvlText w:val="%1."/>
      <w:lvlJc w:val="left"/>
      <w:pPr>
        <w:ind w:left="1004" w:hanging="72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0BD3373"/>
    <w:multiLevelType w:val="hybridMultilevel"/>
    <w:tmpl w:val="DFDCB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7DB3ADB"/>
    <w:multiLevelType w:val="hybridMultilevel"/>
    <w:tmpl w:val="F4DE6918"/>
    <w:lvl w:ilvl="0" w:tplc="4ED480A8">
      <w:start w:val="1"/>
      <w:numFmt w:val="lowerLetter"/>
      <w:pStyle w:val="DokmanBlmBal"/>
      <w:lvlText w:val="%1."/>
      <w:lvlJc w:val="left"/>
      <w:pPr>
        <w:tabs>
          <w:tab w:val="num" w:pos="735"/>
        </w:tabs>
        <w:ind w:left="735" w:hanging="360"/>
      </w:pPr>
      <w:rPr>
        <w:rFonts w:hint="default"/>
        <w:b/>
        <w:color w:val="000000"/>
      </w:rPr>
    </w:lvl>
    <w:lvl w:ilvl="1" w:tplc="041F0019" w:tentative="1">
      <w:start w:val="1"/>
      <w:numFmt w:val="lowerLetter"/>
      <w:lvlText w:val="%2."/>
      <w:lvlJc w:val="left"/>
      <w:pPr>
        <w:tabs>
          <w:tab w:val="num" w:pos="1455"/>
        </w:tabs>
        <w:ind w:left="1455" w:hanging="360"/>
      </w:pPr>
    </w:lvl>
    <w:lvl w:ilvl="2" w:tplc="041F001B" w:tentative="1">
      <w:start w:val="1"/>
      <w:numFmt w:val="lowerRoman"/>
      <w:lvlText w:val="%3."/>
      <w:lvlJc w:val="right"/>
      <w:pPr>
        <w:tabs>
          <w:tab w:val="num" w:pos="2175"/>
        </w:tabs>
        <w:ind w:left="2175" w:hanging="180"/>
      </w:pPr>
    </w:lvl>
    <w:lvl w:ilvl="3" w:tplc="041F000F" w:tentative="1">
      <w:start w:val="1"/>
      <w:numFmt w:val="decimal"/>
      <w:lvlText w:val="%4."/>
      <w:lvlJc w:val="left"/>
      <w:pPr>
        <w:tabs>
          <w:tab w:val="num" w:pos="2895"/>
        </w:tabs>
        <w:ind w:left="2895" w:hanging="360"/>
      </w:pPr>
    </w:lvl>
    <w:lvl w:ilvl="4" w:tplc="041F0019" w:tentative="1">
      <w:start w:val="1"/>
      <w:numFmt w:val="lowerLetter"/>
      <w:lvlText w:val="%5."/>
      <w:lvlJc w:val="left"/>
      <w:pPr>
        <w:tabs>
          <w:tab w:val="num" w:pos="3615"/>
        </w:tabs>
        <w:ind w:left="3615" w:hanging="360"/>
      </w:pPr>
    </w:lvl>
    <w:lvl w:ilvl="5" w:tplc="041F001B" w:tentative="1">
      <w:start w:val="1"/>
      <w:numFmt w:val="lowerRoman"/>
      <w:lvlText w:val="%6."/>
      <w:lvlJc w:val="right"/>
      <w:pPr>
        <w:tabs>
          <w:tab w:val="num" w:pos="4335"/>
        </w:tabs>
        <w:ind w:left="4335" w:hanging="180"/>
      </w:pPr>
    </w:lvl>
    <w:lvl w:ilvl="6" w:tplc="041F000F" w:tentative="1">
      <w:start w:val="1"/>
      <w:numFmt w:val="decimal"/>
      <w:lvlText w:val="%7."/>
      <w:lvlJc w:val="left"/>
      <w:pPr>
        <w:tabs>
          <w:tab w:val="num" w:pos="5055"/>
        </w:tabs>
        <w:ind w:left="5055" w:hanging="360"/>
      </w:pPr>
    </w:lvl>
    <w:lvl w:ilvl="7" w:tplc="041F0019" w:tentative="1">
      <w:start w:val="1"/>
      <w:numFmt w:val="lowerLetter"/>
      <w:lvlText w:val="%8."/>
      <w:lvlJc w:val="left"/>
      <w:pPr>
        <w:tabs>
          <w:tab w:val="num" w:pos="5775"/>
        </w:tabs>
        <w:ind w:left="5775" w:hanging="360"/>
      </w:pPr>
    </w:lvl>
    <w:lvl w:ilvl="8" w:tplc="041F001B" w:tentative="1">
      <w:start w:val="1"/>
      <w:numFmt w:val="lowerRoman"/>
      <w:lvlText w:val="%9."/>
      <w:lvlJc w:val="right"/>
      <w:pPr>
        <w:tabs>
          <w:tab w:val="num" w:pos="6495"/>
        </w:tabs>
        <w:ind w:left="6495" w:hanging="180"/>
      </w:pPr>
    </w:lvl>
  </w:abstractNum>
  <w:abstractNum w:abstractNumId="8" w15:restartNumberingAfterBreak="0">
    <w:nsid w:val="68BF3395"/>
    <w:multiLevelType w:val="hybridMultilevel"/>
    <w:tmpl w:val="1EFAD614"/>
    <w:lvl w:ilvl="0" w:tplc="46FEF3BA">
      <w:start w:val="1"/>
      <w:numFmt w:val="upperLetter"/>
      <w:pStyle w:val="S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A353344"/>
    <w:multiLevelType w:val="hybridMultilevel"/>
    <w:tmpl w:val="DB10845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0" w15:restartNumberingAfterBreak="0">
    <w:nsid w:val="758F50C9"/>
    <w:multiLevelType w:val="hybridMultilevel"/>
    <w:tmpl w:val="DFA09EEC"/>
    <w:lvl w:ilvl="0" w:tplc="041F0013">
      <w:start w:val="1"/>
      <w:numFmt w:val="upperRoman"/>
      <w:lvlText w:val="%1."/>
      <w:lvlJc w:val="righ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1" w15:restartNumberingAfterBreak="0">
    <w:nsid w:val="7C2B3F94"/>
    <w:multiLevelType w:val="hybridMultilevel"/>
    <w:tmpl w:val="D0247E5A"/>
    <w:lvl w:ilvl="0" w:tplc="9A461A56">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8"/>
  </w:num>
  <w:num w:numId="4">
    <w:abstractNumId w:val="0"/>
  </w:num>
  <w:num w:numId="5">
    <w:abstractNumId w:val="4"/>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3"/>
  </w:num>
  <w:num w:numId="16">
    <w:abstractNumId w:val="6"/>
  </w:num>
  <w:num w:numId="17">
    <w:abstractNumId w:val="4"/>
    <w:lvlOverride w:ilvl="0">
      <w:startOverride w:val="1"/>
    </w:lvlOverride>
  </w:num>
  <w:num w:numId="18">
    <w:abstractNumId w:val="10"/>
  </w:num>
  <w:num w:numId="19">
    <w:abstractNumId w:val="2"/>
  </w:num>
  <w:num w:numId="20">
    <w:abstractNumId w:val="9"/>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19F"/>
    <w:rsid w:val="00033BB1"/>
    <w:rsid w:val="000A37BE"/>
    <w:rsid w:val="001C3132"/>
    <w:rsid w:val="001D5185"/>
    <w:rsid w:val="001D5C35"/>
    <w:rsid w:val="00254484"/>
    <w:rsid w:val="002C6308"/>
    <w:rsid w:val="002D517E"/>
    <w:rsid w:val="0031547D"/>
    <w:rsid w:val="004A46E3"/>
    <w:rsid w:val="005577F8"/>
    <w:rsid w:val="005618F7"/>
    <w:rsid w:val="006D768C"/>
    <w:rsid w:val="00830A66"/>
    <w:rsid w:val="008C1C86"/>
    <w:rsid w:val="009F1997"/>
    <w:rsid w:val="00A009BB"/>
    <w:rsid w:val="00A21E51"/>
    <w:rsid w:val="00AE00DB"/>
    <w:rsid w:val="00B76CC4"/>
    <w:rsid w:val="00CB519F"/>
    <w:rsid w:val="00CE79A5"/>
    <w:rsid w:val="00DD0363"/>
    <w:rsid w:val="00E27A51"/>
    <w:rsid w:val="00ED72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411D8"/>
  <w15:chartTrackingRefBased/>
  <w15:docId w15:val="{81243823-ED26-4F5A-8B6A-EB521ACC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CB519F"/>
    <w:pPr>
      <w:keepNext/>
      <w:spacing w:after="0" w:line="240" w:lineRule="auto"/>
      <w:outlineLvl w:val="0"/>
    </w:pPr>
    <w:rPr>
      <w:rFonts w:ascii="Times New Roman" w:eastAsia="Times New Roman" w:hAnsi="Times New Roman" w:cs="Times New Roman"/>
      <w:b/>
      <w:bCs/>
      <w:sz w:val="24"/>
      <w:szCs w:val="24"/>
      <w:lang w:val="x-none" w:eastAsia="x-none"/>
    </w:rPr>
  </w:style>
  <w:style w:type="paragraph" w:styleId="Balk2">
    <w:name w:val="heading 2"/>
    <w:basedOn w:val="Normal"/>
    <w:next w:val="Normal"/>
    <w:link w:val="Balk2Char"/>
    <w:unhideWhenUsed/>
    <w:qFormat/>
    <w:rsid w:val="00CB519F"/>
    <w:pPr>
      <w:keepNext/>
      <w:spacing w:before="240" w:after="60" w:line="276" w:lineRule="auto"/>
      <w:outlineLvl w:val="1"/>
    </w:pPr>
    <w:rPr>
      <w:rFonts w:ascii="Cambria" w:eastAsia="Times New Roman" w:hAnsi="Cambria" w:cs="Times New Roman"/>
      <w:b/>
      <w:bCs/>
      <w:i/>
      <w:iCs/>
      <w:sz w:val="28"/>
      <w:szCs w:val="28"/>
      <w:lang w:val="x-none" w:eastAsia="en-US"/>
    </w:rPr>
  </w:style>
  <w:style w:type="paragraph" w:styleId="Balk3">
    <w:name w:val="heading 3"/>
    <w:basedOn w:val="Normal"/>
    <w:next w:val="Normal"/>
    <w:link w:val="Balk3Char"/>
    <w:qFormat/>
    <w:rsid w:val="00CB519F"/>
    <w:pPr>
      <w:keepNext/>
      <w:spacing w:after="0" w:line="240" w:lineRule="auto"/>
      <w:jc w:val="both"/>
      <w:outlineLvl w:val="2"/>
    </w:pPr>
    <w:rPr>
      <w:rFonts w:ascii="Arial" w:eastAsia="Times New Roman" w:hAnsi="Arial" w:cs="Arial"/>
      <w:u w:val="single"/>
    </w:rPr>
  </w:style>
  <w:style w:type="paragraph" w:styleId="Balk4">
    <w:name w:val="heading 4"/>
    <w:basedOn w:val="Normal"/>
    <w:next w:val="Normal"/>
    <w:link w:val="Balk4Char"/>
    <w:unhideWhenUsed/>
    <w:qFormat/>
    <w:rsid w:val="00CB519F"/>
    <w:pPr>
      <w:keepNext/>
      <w:spacing w:before="240" w:after="60" w:line="276" w:lineRule="auto"/>
      <w:outlineLvl w:val="3"/>
    </w:pPr>
    <w:rPr>
      <w:rFonts w:ascii="Calibri" w:eastAsia="Times New Roman" w:hAnsi="Calibri" w:cs="Times New Roman"/>
      <w:b/>
      <w:bCs/>
      <w:sz w:val="28"/>
      <w:szCs w:val="28"/>
      <w:lang w:val="x-none" w:eastAsia="en-US"/>
    </w:rPr>
  </w:style>
  <w:style w:type="paragraph" w:styleId="Balk5">
    <w:name w:val="heading 5"/>
    <w:basedOn w:val="Normal"/>
    <w:next w:val="Normal"/>
    <w:link w:val="Balk5Char"/>
    <w:qFormat/>
    <w:rsid w:val="00CB519F"/>
    <w:pPr>
      <w:spacing w:before="240" w:after="60" w:line="240" w:lineRule="auto"/>
      <w:outlineLvl w:val="4"/>
    </w:pPr>
    <w:rPr>
      <w:rFonts w:ascii="Times New Roman" w:eastAsia="Times New Roman" w:hAnsi="Times New Roman" w:cs="Times New Roman"/>
      <w:szCs w:val="20"/>
      <w:lang w:val="x-none" w:eastAsia="en-US"/>
    </w:rPr>
  </w:style>
  <w:style w:type="paragraph" w:styleId="Balk6">
    <w:name w:val="heading 6"/>
    <w:basedOn w:val="Normal"/>
    <w:next w:val="Normal"/>
    <w:link w:val="Balk6Char"/>
    <w:qFormat/>
    <w:rsid w:val="00CB519F"/>
    <w:pPr>
      <w:spacing w:before="240" w:after="60" w:line="240" w:lineRule="auto"/>
      <w:outlineLvl w:val="5"/>
    </w:pPr>
    <w:rPr>
      <w:rFonts w:ascii="Times New Roman" w:eastAsia="Times New Roman" w:hAnsi="Times New Roman" w:cs="Times New Roman"/>
      <w:b/>
      <w:bCs/>
      <w:lang w:val="en-US" w:eastAsia="en-US"/>
    </w:rPr>
  </w:style>
  <w:style w:type="paragraph" w:styleId="Balk7">
    <w:name w:val="heading 7"/>
    <w:basedOn w:val="Normal"/>
    <w:next w:val="Normal"/>
    <w:link w:val="Balk7Char"/>
    <w:qFormat/>
    <w:rsid w:val="00CB519F"/>
    <w:pPr>
      <w:spacing w:before="240" w:after="60" w:line="240" w:lineRule="auto"/>
      <w:outlineLvl w:val="6"/>
    </w:pPr>
    <w:rPr>
      <w:rFonts w:ascii="Arial" w:eastAsia="Times New Roman" w:hAnsi="Arial" w:cs="Times New Roman"/>
      <w:sz w:val="20"/>
      <w:szCs w:val="20"/>
      <w:lang w:val="x-none" w:eastAsia="en-US"/>
    </w:rPr>
  </w:style>
  <w:style w:type="paragraph" w:styleId="Balk8">
    <w:name w:val="heading 8"/>
    <w:basedOn w:val="Normal"/>
    <w:next w:val="Normal"/>
    <w:link w:val="Balk8Char"/>
    <w:qFormat/>
    <w:rsid w:val="00CB519F"/>
    <w:pPr>
      <w:spacing w:before="240" w:after="60" w:line="240" w:lineRule="auto"/>
      <w:outlineLvl w:val="7"/>
    </w:pPr>
    <w:rPr>
      <w:rFonts w:ascii="Arial" w:eastAsia="Times New Roman" w:hAnsi="Arial" w:cs="Times New Roman"/>
      <w:i/>
      <w:sz w:val="20"/>
      <w:szCs w:val="20"/>
      <w:lang w:val="x-none" w:eastAsia="en-US"/>
    </w:rPr>
  </w:style>
  <w:style w:type="paragraph" w:styleId="Balk9">
    <w:name w:val="heading 9"/>
    <w:basedOn w:val="Normal"/>
    <w:next w:val="Normal"/>
    <w:link w:val="Balk9Char"/>
    <w:qFormat/>
    <w:rsid w:val="00CB519F"/>
    <w:pPr>
      <w:spacing w:before="240" w:after="60" w:line="240" w:lineRule="auto"/>
      <w:outlineLvl w:val="8"/>
    </w:pPr>
    <w:rPr>
      <w:rFonts w:ascii="Arial" w:eastAsia="Times New Roman" w:hAnsi="Arial" w:cs="Times New Roman"/>
      <w:b/>
      <w:i/>
      <w:sz w:val="18"/>
      <w:szCs w:val="20"/>
      <w:lang w:val="x-none"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CB519F"/>
    <w:rPr>
      <w:rFonts w:ascii="Times New Roman" w:eastAsia="Times New Roman" w:hAnsi="Times New Roman" w:cs="Times New Roman"/>
      <w:b/>
      <w:bCs/>
      <w:sz w:val="24"/>
      <w:szCs w:val="24"/>
      <w:lang w:val="x-none" w:eastAsia="x-none"/>
    </w:rPr>
  </w:style>
  <w:style w:type="character" w:customStyle="1" w:styleId="Balk2Char">
    <w:name w:val="Başlık 2 Char"/>
    <w:basedOn w:val="VarsaylanParagrafYazTipi"/>
    <w:link w:val="Balk2"/>
    <w:rsid w:val="00CB519F"/>
    <w:rPr>
      <w:rFonts w:ascii="Cambria" w:eastAsia="Times New Roman" w:hAnsi="Cambria" w:cs="Times New Roman"/>
      <w:b/>
      <w:bCs/>
      <w:i/>
      <w:iCs/>
      <w:sz w:val="28"/>
      <w:szCs w:val="28"/>
      <w:lang w:val="x-none" w:eastAsia="en-US"/>
    </w:rPr>
  </w:style>
  <w:style w:type="character" w:customStyle="1" w:styleId="Balk3Char">
    <w:name w:val="Başlık 3 Char"/>
    <w:basedOn w:val="VarsaylanParagrafYazTipi"/>
    <w:link w:val="Balk3"/>
    <w:rsid w:val="00CB519F"/>
    <w:rPr>
      <w:rFonts w:ascii="Arial" w:eastAsia="Times New Roman" w:hAnsi="Arial" w:cs="Arial"/>
      <w:u w:val="single"/>
    </w:rPr>
  </w:style>
  <w:style w:type="character" w:customStyle="1" w:styleId="Balk4Char">
    <w:name w:val="Başlık 4 Char"/>
    <w:basedOn w:val="VarsaylanParagrafYazTipi"/>
    <w:link w:val="Balk4"/>
    <w:rsid w:val="00CB519F"/>
    <w:rPr>
      <w:rFonts w:ascii="Calibri" w:eastAsia="Times New Roman" w:hAnsi="Calibri" w:cs="Times New Roman"/>
      <w:b/>
      <w:bCs/>
      <w:sz w:val="28"/>
      <w:szCs w:val="28"/>
      <w:lang w:val="x-none" w:eastAsia="en-US"/>
    </w:rPr>
  </w:style>
  <w:style w:type="character" w:customStyle="1" w:styleId="Balk5Char">
    <w:name w:val="Başlık 5 Char"/>
    <w:basedOn w:val="VarsaylanParagrafYazTipi"/>
    <w:link w:val="Balk5"/>
    <w:rsid w:val="00CB519F"/>
    <w:rPr>
      <w:rFonts w:ascii="Times New Roman" w:eastAsia="Times New Roman" w:hAnsi="Times New Roman" w:cs="Times New Roman"/>
      <w:szCs w:val="20"/>
      <w:lang w:val="x-none" w:eastAsia="en-US"/>
    </w:rPr>
  </w:style>
  <w:style w:type="character" w:customStyle="1" w:styleId="Balk6Char">
    <w:name w:val="Başlık 6 Char"/>
    <w:basedOn w:val="VarsaylanParagrafYazTipi"/>
    <w:link w:val="Balk6"/>
    <w:rsid w:val="00CB519F"/>
    <w:rPr>
      <w:rFonts w:ascii="Times New Roman" w:eastAsia="Times New Roman" w:hAnsi="Times New Roman" w:cs="Times New Roman"/>
      <w:b/>
      <w:bCs/>
      <w:lang w:val="en-US" w:eastAsia="en-US"/>
    </w:rPr>
  </w:style>
  <w:style w:type="character" w:customStyle="1" w:styleId="Balk7Char">
    <w:name w:val="Başlık 7 Char"/>
    <w:basedOn w:val="VarsaylanParagrafYazTipi"/>
    <w:link w:val="Balk7"/>
    <w:rsid w:val="00CB519F"/>
    <w:rPr>
      <w:rFonts w:ascii="Arial" w:eastAsia="Times New Roman" w:hAnsi="Arial" w:cs="Times New Roman"/>
      <w:sz w:val="20"/>
      <w:szCs w:val="20"/>
      <w:lang w:val="x-none" w:eastAsia="en-US"/>
    </w:rPr>
  </w:style>
  <w:style w:type="character" w:customStyle="1" w:styleId="Balk8Char">
    <w:name w:val="Başlık 8 Char"/>
    <w:basedOn w:val="VarsaylanParagrafYazTipi"/>
    <w:link w:val="Balk8"/>
    <w:rsid w:val="00CB519F"/>
    <w:rPr>
      <w:rFonts w:ascii="Arial" w:eastAsia="Times New Roman" w:hAnsi="Arial" w:cs="Times New Roman"/>
      <w:i/>
      <w:sz w:val="20"/>
      <w:szCs w:val="20"/>
      <w:lang w:val="x-none" w:eastAsia="en-US"/>
    </w:rPr>
  </w:style>
  <w:style w:type="character" w:customStyle="1" w:styleId="Balk9Char">
    <w:name w:val="Başlık 9 Char"/>
    <w:basedOn w:val="VarsaylanParagrafYazTipi"/>
    <w:link w:val="Balk9"/>
    <w:rsid w:val="00CB519F"/>
    <w:rPr>
      <w:rFonts w:ascii="Arial" w:eastAsia="Times New Roman" w:hAnsi="Arial" w:cs="Times New Roman"/>
      <w:b/>
      <w:i/>
      <w:sz w:val="18"/>
      <w:szCs w:val="20"/>
      <w:lang w:val="x-none" w:eastAsia="en-US"/>
    </w:rPr>
  </w:style>
  <w:style w:type="paragraph" w:styleId="GvdeMetni2">
    <w:name w:val="Body Text 2"/>
    <w:basedOn w:val="Normal"/>
    <w:link w:val="GvdeMetni2Char"/>
    <w:rsid w:val="00CB519F"/>
    <w:pPr>
      <w:spacing w:after="0" w:line="240" w:lineRule="auto"/>
      <w:jc w:val="both"/>
    </w:pPr>
    <w:rPr>
      <w:rFonts w:ascii="Arial" w:eastAsia="Times New Roman" w:hAnsi="Arial" w:cs="Arial"/>
      <w:szCs w:val="24"/>
    </w:rPr>
  </w:style>
  <w:style w:type="character" w:customStyle="1" w:styleId="GvdeMetni2Char">
    <w:name w:val="Gövde Metni 2 Char"/>
    <w:basedOn w:val="VarsaylanParagrafYazTipi"/>
    <w:link w:val="GvdeMetni2"/>
    <w:rsid w:val="00CB519F"/>
    <w:rPr>
      <w:rFonts w:ascii="Arial" w:eastAsia="Times New Roman" w:hAnsi="Arial" w:cs="Arial"/>
      <w:szCs w:val="24"/>
    </w:rPr>
  </w:style>
  <w:style w:type="paragraph" w:styleId="GvdeMetni3">
    <w:name w:val="Body Text 3"/>
    <w:basedOn w:val="Normal"/>
    <w:link w:val="GvdeMetni3Char"/>
    <w:unhideWhenUsed/>
    <w:rsid w:val="00CB519F"/>
    <w:pPr>
      <w:spacing w:after="120" w:line="276" w:lineRule="auto"/>
    </w:pPr>
    <w:rPr>
      <w:rFonts w:ascii="Verdana" w:eastAsia="Calibri" w:hAnsi="Verdana" w:cs="Times New Roman"/>
      <w:sz w:val="16"/>
      <w:szCs w:val="16"/>
      <w:lang w:eastAsia="en-US"/>
    </w:rPr>
  </w:style>
  <w:style w:type="character" w:customStyle="1" w:styleId="GvdeMetni3Char">
    <w:name w:val="Gövde Metni 3 Char"/>
    <w:basedOn w:val="VarsaylanParagrafYazTipi"/>
    <w:link w:val="GvdeMetni3"/>
    <w:rsid w:val="00CB519F"/>
    <w:rPr>
      <w:rFonts w:ascii="Verdana" w:eastAsia="Calibri" w:hAnsi="Verdana" w:cs="Times New Roman"/>
      <w:sz w:val="16"/>
      <w:szCs w:val="16"/>
      <w:lang w:eastAsia="en-US"/>
    </w:rPr>
  </w:style>
  <w:style w:type="paragraph" w:styleId="GvdeMetni">
    <w:name w:val="Body Text"/>
    <w:basedOn w:val="Normal"/>
    <w:link w:val="GvdeMetniChar"/>
    <w:unhideWhenUsed/>
    <w:rsid w:val="00CB519F"/>
    <w:pPr>
      <w:spacing w:after="120" w:line="276" w:lineRule="auto"/>
    </w:pPr>
    <w:rPr>
      <w:rFonts w:ascii="Verdana" w:eastAsia="Calibri" w:hAnsi="Verdana" w:cs="Times New Roman"/>
      <w:lang w:eastAsia="en-US"/>
    </w:rPr>
  </w:style>
  <w:style w:type="character" w:customStyle="1" w:styleId="GvdeMetniChar">
    <w:name w:val="Gövde Metni Char"/>
    <w:basedOn w:val="VarsaylanParagrafYazTipi"/>
    <w:link w:val="GvdeMetni"/>
    <w:rsid w:val="00CB519F"/>
    <w:rPr>
      <w:rFonts w:ascii="Verdana" w:eastAsia="Calibri" w:hAnsi="Verdana" w:cs="Times New Roman"/>
      <w:lang w:eastAsia="en-US"/>
    </w:rPr>
  </w:style>
  <w:style w:type="paragraph" w:styleId="stBilgi">
    <w:name w:val="header"/>
    <w:basedOn w:val="Normal"/>
    <w:link w:val="stBilgiChar2"/>
    <w:uiPriority w:val="99"/>
    <w:unhideWhenUsed/>
    <w:rsid w:val="00CB519F"/>
    <w:pPr>
      <w:tabs>
        <w:tab w:val="center" w:pos="4513"/>
        <w:tab w:val="right" w:pos="9026"/>
      </w:tabs>
      <w:spacing w:after="200" w:line="276" w:lineRule="auto"/>
    </w:pPr>
    <w:rPr>
      <w:rFonts w:ascii="Verdana" w:eastAsia="Calibri" w:hAnsi="Verdana" w:cs="Times New Roman"/>
      <w:lang w:val="x-none" w:eastAsia="en-US"/>
    </w:rPr>
  </w:style>
  <w:style w:type="character" w:customStyle="1" w:styleId="stBilgiChar">
    <w:name w:val="Üst Bilgi Char"/>
    <w:basedOn w:val="VarsaylanParagrafYazTipi"/>
    <w:uiPriority w:val="99"/>
    <w:semiHidden/>
    <w:rsid w:val="00CB519F"/>
  </w:style>
  <w:style w:type="character" w:customStyle="1" w:styleId="stBilgiChar2">
    <w:name w:val="Üst Bilgi Char2"/>
    <w:link w:val="stBilgi"/>
    <w:uiPriority w:val="99"/>
    <w:rsid w:val="00CB519F"/>
    <w:rPr>
      <w:rFonts w:ascii="Verdana" w:eastAsia="Calibri" w:hAnsi="Verdana" w:cs="Times New Roman"/>
      <w:lang w:val="x-none" w:eastAsia="en-US"/>
    </w:rPr>
  </w:style>
  <w:style w:type="paragraph" w:styleId="AltBilgi">
    <w:name w:val="footer"/>
    <w:basedOn w:val="Normal"/>
    <w:link w:val="AltBilgiChar2"/>
    <w:uiPriority w:val="99"/>
    <w:unhideWhenUsed/>
    <w:rsid w:val="00CB519F"/>
    <w:pPr>
      <w:tabs>
        <w:tab w:val="center" w:pos="4513"/>
        <w:tab w:val="right" w:pos="9026"/>
      </w:tabs>
      <w:spacing w:after="200" w:line="276" w:lineRule="auto"/>
    </w:pPr>
    <w:rPr>
      <w:rFonts w:ascii="Verdana" w:eastAsia="Calibri" w:hAnsi="Verdana" w:cs="Times New Roman"/>
      <w:lang w:val="x-none" w:eastAsia="en-US"/>
    </w:rPr>
  </w:style>
  <w:style w:type="character" w:customStyle="1" w:styleId="AltBilgiChar">
    <w:name w:val="Alt Bilgi Char"/>
    <w:basedOn w:val="VarsaylanParagrafYazTipi"/>
    <w:uiPriority w:val="99"/>
    <w:rsid w:val="00CB519F"/>
  </w:style>
  <w:style w:type="character" w:customStyle="1" w:styleId="AltBilgiChar2">
    <w:name w:val="Alt Bilgi Char2"/>
    <w:link w:val="AltBilgi"/>
    <w:uiPriority w:val="99"/>
    <w:rsid w:val="00CB519F"/>
    <w:rPr>
      <w:rFonts w:ascii="Verdana" w:eastAsia="Calibri" w:hAnsi="Verdana" w:cs="Times New Roman"/>
      <w:lang w:val="x-none" w:eastAsia="en-US"/>
    </w:rPr>
  </w:style>
  <w:style w:type="paragraph" w:styleId="GvdeMetniGirintisi2">
    <w:name w:val="Body Text Indent 2"/>
    <w:basedOn w:val="Normal"/>
    <w:link w:val="GvdeMetniGirintisi2Char"/>
    <w:uiPriority w:val="99"/>
    <w:unhideWhenUsed/>
    <w:rsid w:val="00CB519F"/>
    <w:pPr>
      <w:spacing w:after="120" w:line="480" w:lineRule="auto"/>
      <w:ind w:left="283"/>
    </w:pPr>
    <w:rPr>
      <w:rFonts w:ascii="Verdana" w:eastAsia="Calibri" w:hAnsi="Verdana" w:cs="Times New Roman"/>
      <w:lang w:val="x-none" w:eastAsia="en-US"/>
    </w:rPr>
  </w:style>
  <w:style w:type="character" w:customStyle="1" w:styleId="GvdeMetniGirintisi2Char">
    <w:name w:val="Gövde Metni Girintisi 2 Char"/>
    <w:basedOn w:val="VarsaylanParagrafYazTipi"/>
    <w:link w:val="GvdeMetniGirintisi2"/>
    <w:uiPriority w:val="99"/>
    <w:rsid w:val="00CB519F"/>
    <w:rPr>
      <w:rFonts w:ascii="Verdana" w:eastAsia="Calibri" w:hAnsi="Verdana" w:cs="Times New Roman"/>
      <w:lang w:val="x-none" w:eastAsia="en-US"/>
    </w:rPr>
  </w:style>
  <w:style w:type="paragraph" w:customStyle="1" w:styleId="NoSpacing1">
    <w:name w:val="No Spacing1"/>
    <w:uiPriority w:val="1"/>
    <w:qFormat/>
    <w:rsid w:val="00CB519F"/>
    <w:pPr>
      <w:spacing w:after="0" w:line="240" w:lineRule="auto"/>
    </w:pPr>
    <w:rPr>
      <w:rFonts w:ascii="Verdana" w:eastAsia="Calibri" w:hAnsi="Verdana" w:cs="Times New Roman"/>
      <w:lang w:eastAsia="en-US"/>
    </w:rPr>
  </w:style>
  <w:style w:type="table" w:styleId="TabloKlavuzu">
    <w:name w:val="Table Grid"/>
    <w:basedOn w:val="NormalTablo"/>
    <w:rsid w:val="00CB519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uiPriority w:val="99"/>
    <w:rsid w:val="00CB519F"/>
    <w:rPr>
      <w:color w:val="0000FF"/>
      <w:u w:val="single"/>
    </w:rPr>
  </w:style>
  <w:style w:type="paragraph" w:styleId="NormalWeb">
    <w:name w:val="Normal (Web)"/>
    <w:basedOn w:val="Normal"/>
    <w:rsid w:val="00CB519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yazi1">
    <w:name w:val="yazi1"/>
    <w:rsid w:val="00CB519F"/>
    <w:rPr>
      <w:rFonts w:ascii="Verdana" w:hAnsi="Verdana" w:hint="default"/>
      <w:color w:val="666666"/>
      <w:sz w:val="18"/>
      <w:szCs w:val="18"/>
    </w:rPr>
  </w:style>
  <w:style w:type="paragraph" w:styleId="ListeParagraf">
    <w:name w:val="List Paragraph"/>
    <w:basedOn w:val="Normal"/>
    <w:uiPriority w:val="34"/>
    <w:qFormat/>
    <w:rsid w:val="00CB519F"/>
    <w:pPr>
      <w:spacing w:after="200" w:line="276" w:lineRule="auto"/>
      <w:ind w:left="708"/>
    </w:pPr>
    <w:rPr>
      <w:rFonts w:ascii="Verdana" w:eastAsia="Calibri" w:hAnsi="Verdana" w:cs="Times New Roman"/>
      <w:lang w:eastAsia="en-US"/>
    </w:rPr>
  </w:style>
  <w:style w:type="paragraph" w:styleId="Dizin1">
    <w:name w:val="index 1"/>
    <w:basedOn w:val="Normal"/>
    <w:next w:val="Normal"/>
    <w:autoRedefine/>
    <w:uiPriority w:val="99"/>
    <w:unhideWhenUsed/>
    <w:rsid w:val="00CB519F"/>
    <w:pPr>
      <w:spacing w:after="0" w:line="276" w:lineRule="auto"/>
      <w:ind w:left="220" w:hanging="220"/>
    </w:pPr>
    <w:rPr>
      <w:rFonts w:ascii="Calibri" w:eastAsia="Calibri" w:hAnsi="Calibri" w:cs="Times New Roman"/>
      <w:sz w:val="18"/>
      <w:szCs w:val="18"/>
      <w:lang w:eastAsia="en-US"/>
    </w:rPr>
  </w:style>
  <w:style w:type="paragraph" w:styleId="AralkYok">
    <w:name w:val="No Spacing"/>
    <w:link w:val="AralkYokChar"/>
    <w:uiPriority w:val="1"/>
    <w:qFormat/>
    <w:rsid w:val="00CB519F"/>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CB519F"/>
    <w:rPr>
      <w:rFonts w:ascii="Calibri" w:eastAsia="Times New Roman" w:hAnsi="Calibri" w:cs="Times New Roman"/>
      <w:lang w:eastAsia="en-US"/>
    </w:rPr>
  </w:style>
  <w:style w:type="paragraph" w:styleId="BalonMetni">
    <w:name w:val="Balloon Text"/>
    <w:basedOn w:val="Normal"/>
    <w:link w:val="BalonMetniChar"/>
    <w:uiPriority w:val="99"/>
    <w:semiHidden/>
    <w:unhideWhenUsed/>
    <w:rsid w:val="00CB519F"/>
    <w:pPr>
      <w:spacing w:after="0" w:line="240" w:lineRule="auto"/>
    </w:pPr>
    <w:rPr>
      <w:rFonts w:ascii="Tahoma" w:eastAsia="Calibri" w:hAnsi="Tahoma" w:cs="Times New Roman"/>
      <w:sz w:val="16"/>
      <w:szCs w:val="16"/>
      <w:lang w:val="x-none" w:eastAsia="en-US"/>
    </w:rPr>
  </w:style>
  <w:style w:type="character" w:customStyle="1" w:styleId="BalonMetniChar">
    <w:name w:val="Balon Metni Char"/>
    <w:basedOn w:val="VarsaylanParagrafYazTipi"/>
    <w:link w:val="BalonMetni"/>
    <w:uiPriority w:val="99"/>
    <w:semiHidden/>
    <w:rsid w:val="00CB519F"/>
    <w:rPr>
      <w:rFonts w:ascii="Tahoma" w:eastAsia="Calibri" w:hAnsi="Tahoma" w:cs="Times New Roman"/>
      <w:sz w:val="16"/>
      <w:szCs w:val="16"/>
      <w:lang w:val="x-none" w:eastAsia="en-US"/>
    </w:rPr>
  </w:style>
  <w:style w:type="paragraph" w:styleId="GvdeMetniGirintisi">
    <w:name w:val="Body Text Indent"/>
    <w:basedOn w:val="Normal"/>
    <w:link w:val="GvdeMetniGirintisiChar"/>
    <w:unhideWhenUsed/>
    <w:rsid w:val="00CB519F"/>
    <w:pPr>
      <w:spacing w:after="120" w:line="276" w:lineRule="auto"/>
      <w:ind w:left="283"/>
    </w:pPr>
    <w:rPr>
      <w:rFonts w:ascii="Calibri" w:eastAsia="Calibri" w:hAnsi="Calibri" w:cs="Times New Roman"/>
      <w:lang w:val="x-none" w:eastAsia="en-US"/>
    </w:rPr>
  </w:style>
  <w:style w:type="character" w:customStyle="1" w:styleId="GvdeMetniGirintisiChar">
    <w:name w:val="Gövde Metni Girintisi Char"/>
    <w:basedOn w:val="VarsaylanParagrafYazTipi"/>
    <w:link w:val="GvdeMetniGirintisi"/>
    <w:rsid w:val="00CB519F"/>
    <w:rPr>
      <w:rFonts w:ascii="Calibri" w:eastAsia="Calibri" w:hAnsi="Calibri" w:cs="Times New Roman"/>
      <w:lang w:val="x-none" w:eastAsia="en-US"/>
    </w:rPr>
  </w:style>
  <w:style w:type="paragraph" w:styleId="GvdeMetniGirintisi3">
    <w:name w:val="Body Text Indent 3"/>
    <w:basedOn w:val="Normal"/>
    <w:link w:val="GvdeMetniGirintisi3Char"/>
    <w:rsid w:val="00CB519F"/>
    <w:pPr>
      <w:spacing w:after="200" w:line="276" w:lineRule="auto"/>
    </w:pPr>
    <w:rPr>
      <w:rFonts w:ascii="Times New Roman" w:eastAsia="Times New Roman" w:hAnsi="Times New Roman" w:cs="Times New Roman"/>
      <w:sz w:val="20"/>
      <w:szCs w:val="20"/>
      <w:lang w:val="x-none" w:eastAsia="en-US"/>
    </w:rPr>
  </w:style>
  <w:style w:type="character" w:customStyle="1" w:styleId="GvdeMetniGirintisi3Char">
    <w:name w:val="Gövde Metni Girintisi 3 Char"/>
    <w:basedOn w:val="VarsaylanParagrafYazTipi"/>
    <w:link w:val="GvdeMetniGirintisi3"/>
    <w:rsid w:val="00CB519F"/>
    <w:rPr>
      <w:rFonts w:ascii="Times New Roman" w:eastAsia="Times New Roman" w:hAnsi="Times New Roman" w:cs="Times New Roman"/>
      <w:sz w:val="20"/>
      <w:szCs w:val="20"/>
      <w:lang w:val="x-none" w:eastAsia="en-US"/>
    </w:rPr>
  </w:style>
  <w:style w:type="paragraph" w:styleId="bekMetni">
    <w:name w:val="Block Text"/>
    <w:basedOn w:val="Normal"/>
    <w:rsid w:val="00CB519F"/>
    <w:pPr>
      <w:spacing w:after="200" w:line="276" w:lineRule="auto"/>
    </w:pPr>
    <w:rPr>
      <w:rFonts w:ascii="Times New Roman" w:eastAsia="Times New Roman" w:hAnsi="Times New Roman" w:cs="Times New Roman"/>
      <w:sz w:val="20"/>
      <w:szCs w:val="20"/>
      <w:lang w:eastAsia="en-US"/>
    </w:rPr>
  </w:style>
  <w:style w:type="paragraph" w:customStyle="1" w:styleId="DokmanBlmBal">
    <w:name w:val="Doküman Bölüm Başlığı"/>
    <w:basedOn w:val="Normal"/>
    <w:next w:val="Normal"/>
    <w:rsid w:val="00CB519F"/>
    <w:pPr>
      <w:numPr>
        <w:numId w:val="1"/>
      </w:numPr>
      <w:spacing w:before="360" w:after="240" w:line="240" w:lineRule="auto"/>
      <w:outlineLvl w:val="1"/>
    </w:pPr>
    <w:rPr>
      <w:rFonts w:ascii="Times New Roman" w:eastAsia="Times New Roman" w:hAnsi="Times New Roman" w:cs="Times New Roman"/>
      <w:b/>
      <w:sz w:val="32"/>
      <w:szCs w:val="20"/>
      <w:lang w:eastAsia="en-US"/>
    </w:rPr>
  </w:style>
  <w:style w:type="paragraph" w:styleId="HTMLncedenBiimlendirilmi">
    <w:name w:val="HTML Preformatted"/>
    <w:basedOn w:val="Normal"/>
    <w:link w:val="HTMLncedenBiimlendirilmiChar"/>
    <w:rsid w:val="00CB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eastAsia="en-US"/>
    </w:rPr>
  </w:style>
  <w:style w:type="character" w:customStyle="1" w:styleId="HTMLncedenBiimlendirilmiChar">
    <w:name w:val="HTML Önceden Biçimlendirilmiş Char"/>
    <w:basedOn w:val="VarsaylanParagrafYazTipi"/>
    <w:link w:val="HTMLncedenBiimlendirilmi"/>
    <w:rsid w:val="00CB519F"/>
    <w:rPr>
      <w:rFonts w:ascii="Courier New" w:eastAsia="Courier New" w:hAnsi="Courier New" w:cs="Times New Roman"/>
      <w:sz w:val="20"/>
      <w:szCs w:val="20"/>
      <w:lang w:val="en-US" w:eastAsia="en-US"/>
    </w:rPr>
  </w:style>
  <w:style w:type="character" w:styleId="SayfaNumaras">
    <w:name w:val="page number"/>
    <w:rsid w:val="00CB519F"/>
  </w:style>
  <w:style w:type="character" w:styleId="zlenenKpr">
    <w:name w:val="FollowedHyperlink"/>
    <w:rsid w:val="00CB519F"/>
    <w:rPr>
      <w:color w:val="800080"/>
      <w:u w:val="single"/>
    </w:rPr>
  </w:style>
  <w:style w:type="character" w:styleId="Gl">
    <w:name w:val="Strong"/>
    <w:uiPriority w:val="22"/>
    <w:qFormat/>
    <w:rsid w:val="00CB519F"/>
    <w:rPr>
      <w:b/>
    </w:rPr>
  </w:style>
  <w:style w:type="paragraph" w:styleId="Dizin2">
    <w:name w:val="index 2"/>
    <w:basedOn w:val="Normal"/>
    <w:next w:val="Normal"/>
    <w:autoRedefine/>
    <w:uiPriority w:val="99"/>
    <w:unhideWhenUsed/>
    <w:rsid w:val="00CB519F"/>
    <w:pPr>
      <w:spacing w:after="0" w:line="276" w:lineRule="auto"/>
      <w:ind w:left="440" w:hanging="220"/>
    </w:pPr>
    <w:rPr>
      <w:rFonts w:ascii="Calibri" w:eastAsia="Calibri" w:hAnsi="Calibri" w:cs="Times New Roman"/>
      <w:sz w:val="18"/>
      <w:szCs w:val="18"/>
      <w:lang w:eastAsia="en-US"/>
    </w:rPr>
  </w:style>
  <w:style w:type="paragraph" w:styleId="Dizin3">
    <w:name w:val="index 3"/>
    <w:basedOn w:val="Normal"/>
    <w:next w:val="Normal"/>
    <w:autoRedefine/>
    <w:uiPriority w:val="99"/>
    <w:unhideWhenUsed/>
    <w:rsid w:val="00CB519F"/>
    <w:pPr>
      <w:spacing w:after="0" w:line="276" w:lineRule="auto"/>
      <w:ind w:left="660" w:hanging="220"/>
    </w:pPr>
    <w:rPr>
      <w:rFonts w:ascii="Calibri" w:eastAsia="Calibri" w:hAnsi="Calibri" w:cs="Times New Roman"/>
      <w:sz w:val="18"/>
      <w:szCs w:val="18"/>
      <w:lang w:eastAsia="en-US"/>
    </w:rPr>
  </w:style>
  <w:style w:type="paragraph" w:styleId="Dizin4">
    <w:name w:val="index 4"/>
    <w:basedOn w:val="Normal"/>
    <w:next w:val="Normal"/>
    <w:autoRedefine/>
    <w:uiPriority w:val="99"/>
    <w:unhideWhenUsed/>
    <w:rsid w:val="00CB519F"/>
    <w:pPr>
      <w:spacing w:after="0" w:line="276" w:lineRule="auto"/>
      <w:ind w:left="880" w:hanging="220"/>
    </w:pPr>
    <w:rPr>
      <w:rFonts w:ascii="Calibri" w:eastAsia="Calibri" w:hAnsi="Calibri" w:cs="Times New Roman"/>
      <w:sz w:val="18"/>
      <w:szCs w:val="18"/>
      <w:lang w:eastAsia="en-US"/>
    </w:rPr>
  </w:style>
  <w:style w:type="paragraph" w:styleId="Dizin5">
    <w:name w:val="index 5"/>
    <w:basedOn w:val="Normal"/>
    <w:next w:val="Normal"/>
    <w:autoRedefine/>
    <w:uiPriority w:val="99"/>
    <w:unhideWhenUsed/>
    <w:rsid w:val="00CB519F"/>
    <w:pPr>
      <w:spacing w:after="0" w:line="276" w:lineRule="auto"/>
      <w:ind w:left="1100" w:hanging="220"/>
    </w:pPr>
    <w:rPr>
      <w:rFonts w:ascii="Calibri" w:eastAsia="Calibri" w:hAnsi="Calibri" w:cs="Times New Roman"/>
      <w:sz w:val="18"/>
      <w:szCs w:val="18"/>
      <w:lang w:eastAsia="en-US"/>
    </w:rPr>
  </w:style>
  <w:style w:type="paragraph" w:styleId="Dizin6">
    <w:name w:val="index 6"/>
    <w:basedOn w:val="Normal"/>
    <w:next w:val="Normal"/>
    <w:autoRedefine/>
    <w:uiPriority w:val="99"/>
    <w:unhideWhenUsed/>
    <w:rsid w:val="00CB519F"/>
    <w:pPr>
      <w:spacing w:after="0" w:line="276" w:lineRule="auto"/>
      <w:ind w:left="1320" w:hanging="220"/>
    </w:pPr>
    <w:rPr>
      <w:rFonts w:ascii="Calibri" w:eastAsia="Calibri" w:hAnsi="Calibri" w:cs="Times New Roman"/>
      <w:sz w:val="18"/>
      <w:szCs w:val="18"/>
      <w:lang w:eastAsia="en-US"/>
    </w:rPr>
  </w:style>
  <w:style w:type="paragraph" w:styleId="Dizin7">
    <w:name w:val="index 7"/>
    <w:basedOn w:val="Normal"/>
    <w:next w:val="Normal"/>
    <w:autoRedefine/>
    <w:uiPriority w:val="99"/>
    <w:unhideWhenUsed/>
    <w:rsid w:val="00CB519F"/>
    <w:pPr>
      <w:spacing w:after="0" w:line="276" w:lineRule="auto"/>
      <w:ind w:left="1540" w:hanging="220"/>
    </w:pPr>
    <w:rPr>
      <w:rFonts w:ascii="Calibri" w:eastAsia="Calibri" w:hAnsi="Calibri" w:cs="Times New Roman"/>
      <w:sz w:val="18"/>
      <w:szCs w:val="18"/>
      <w:lang w:eastAsia="en-US"/>
    </w:rPr>
  </w:style>
  <w:style w:type="paragraph" w:styleId="Dizin8">
    <w:name w:val="index 8"/>
    <w:basedOn w:val="Normal"/>
    <w:next w:val="Normal"/>
    <w:autoRedefine/>
    <w:uiPriority w:val="99"/>
    <w:unhideWhenUsed/>
    <w:rsid w:val="00CB519F"/>
    <w:pPr>
      <w:spacing w:after="0" w:line="276" w:lineRule="auto"/>
      <w:ind w:left="1760" w:hanging="220"/>
    </w:pPr>
    <w:rPr>
      <w:rFonts w:ascii="Calibri" w:eastAsia="Calibri" w:hAnsi="Calibri" w:cs="Times New Roman"/>
      <w:sz w:val="18"/>
      <w:szCs w:val="18"/>
      <w:lang w:eastAsia="en-US"/>
    </w:rPr>
  </w:style>
  <w:style w:type="paragraph" w:styleId="Dizin9">
    <w:name w:val="index 9"/>
    <w:basedOn w:val="Normal"/>
    <w:next w:val="Normal"/>
    <w:autoRedefine/>
    <w:uiPriority w:val="99"/>
    <w:unhideWhenUsed/>
    <w:rsid w:val="00CB519F"/>
    <w:pPr>
      <w:spacing w:after="0" w:line="276" w:lineRule="auto"/>
      <w:ind w:left="1980" w:hanging="220"/>
    </w:pPr>
    <w:rPr>
      <w:rFonts w:ascii="Calibri" w:eastAsia="Calibri" w:hAnsi="Calibri" w:cs="Times New Roman"/>
      <w:sz w:val="18"/>
      <w:szCs w:val="18"/>
      <w:lang w:eastAsia="en-US"/>
    </w:rPr>
  </w:style>
  <w:style w:type="character" w:styleId="Vurgu">
    <w:name w:val="Emphasis"/>
    <w:uiPriority w:val="20"/>
    <w:qFormat/>
    <w:rsid w:val="00CB519F"/>
    <w:rPr>
      <w:i/>
      <w:iCs/>
    </w:rPr>
  </w:style>
  <w:style w:type="paragraph" w:styleId="BelgeBalantlar">
    <w:name w:val="Document Map"/>
    <w:basedOn w:val="Normal"/>
    <w:link w:val="BelgeBalantlarChar"/>
    <w:semiHidden/>
    <w:rsid w:val="00CB519F"/>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BelgeBalantlarChar">
    <w:name w:val="Belge Bağlantıları Char"/>
    <w:basedOn w:val="VarsaylanParagrafYazTipi"/>
    <w:link w:val="BelgeBalantlar"/>
    <w:semiHidden/>
    <w:rsid w:val="00CB519F"/>
    <w:rPr>
      <w:rFonts w:ascii="Tahoma" w:eastAsia="Times New Roman" w:hAnsi="Tahoma" w:cs="Times New Roman"/>
      <w:sz w:val="24"/>
      <w:szCs w:val="24"/>
      <w:shd w:val="clear" w:color="auto" w:fill="000080"/>
      <w:lang w:val="x-none" w:eastAsia="x-none"/>
    </w:rPr>
  </w:style>
  <w:style w:type="paragraph" w:styleId="KonuBal">
    <w:name w:val="Title"/>
    <w:basedOn w:val="Normal"/>
    <w:link w:val="KonuBalChar"/>
    <w:qFormat/>
    <w:rsid w:val="00CB519F"/>
    <w:pPr>
      <w:spacing w:after="0" w:line="240" w:lineRule="auto"/>
      <w:jc w:val="center"/>
    </w:pPr>
    <w:rPr>
      <w:rFonts w:ascii="Arial" w:eastAsia="Times New Roman" w:hAnsi="Arial" w:cs="Times New Roman"/>
      <w:b/>
      <w:sz w:val="24"/>
      <w:szCs w:val="20"/>
      <w:lang w:val="x-none" w:eastAsia="x-none"/>
    </w:rPr>
  </w:style>
  <w:style w:type="character" w:customStyle="1" w:styleId="KonuBalChar">
    <w:name w:val="Konu Başlığı Char"/>
    <w:basedOn w:val="VarsaylanParagrafYazTipi"/>
    <w:link w:val="KonuBal"/>
    <w:rsid w:val="00CB519F"/>
    <w:rPr>
      <w:rFonts w:ascii="Arial" w:eastAsia="Times New Roman" w:hAnsi="Arial" w:cs="Times New Roman"/>
      <w:b/>
      <w:sz w:val="24"/>
      <w:szCs w:val="20"/>
      <w:lang w:val="x-none" w:eastAsia="x-none"/>
    </w:rPr>
  </w:style>
  <w:style w:type="paragraph" w:customStyle="1" w:styleId="Default">
    <w:name w:val="Default"/>
    <w:rsid w:val="00CB519F"/>
    <w:pPr>
      <w:autoSpaceDE w:val="0"/>
      <w:autoSpaceDN w:val="0"/>
      <w:adjustRightInd w:val="0"/>
      <w:spacing w:after="0" w:line="240" w:lineRule="auto"/>
    </w:pPr>
    <w:rPr>
      <w:rFonts w:ascii="Verdana" w:eastAsia="Calibri" w:hAnsi="Verdana" w:cs="Verdana"/>
      <w:color w:val="000000"/>
      <w:sz w:val="24"/>
      <w:szCs w:val="24"/>
      <w:lang w:eastAsia="en-US"/>
    </w:rPr>
  </w:style>
  <w:style w:type="numbering" w:customStyle="1" w:styleId="ListeYok1">
    <w:name w:val="Liste Yok1"/>
    <w:next w:val="ListeYok"/>
    <w:semiHidden/>
    <w:rsid w:val="00CB519F"/>
  </w:style>
  <w:style w:type="paragraph" w:customStyle="1" w:styleId="AralkYok1">
    <w:name w:val="Aralık Yok1"/>
    <w:uiPriority w:val="1"/>
    <w:qFormat/>
    <w:rsid w:val="00CB519F"/>
    <w:pPr>
      <w:spacing w:after="0" w:line="240" w:lineRule="auto"/>
    </w:pPr>
    <w:rPr>
      <w:rFonts w:ascii="Verdana" w:eastAsia="Calibri" w:hAnsi="Verdana" w:cs="Times New Roman"/>
      <w:lang w:eastAsia="en-US"/>
    </w:rPr>
  </w:style>
  <w:style w:type="numbering" w:customStyle="1" w:styleId="ListeYok2">
    <w:name w:val="Liste Yok2"/>
    <w:next w:val="ListeYok"/>
    <w:semiHidden/>
    <w:rsid w:val="00CB519F"/>
  </w:style>
  <w:style w:type="table" w:customStyle="1" w:styleId="TabloKlavuzu1">
    <w:name w:val="Tablo Kılavuzu1"/>
    <w:basedOn w:val="NormalTablo"/>
    <w:next w:val="TabloKlavuzu"/>
    <w:rsid w:val="00CB519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7">
    <w:name w:val="Style17"/>
    <w:basedOn w:val="Normal"/>
    <w:uiPriority w:val="99"/>
    <w:rsid w:val="00CB519F"/>
    <w:pPr>
      <w:widowControl w:val="0"/>
      <w:autoSpaceDE w:val="0"/>
      <w:autoSpaceDN w:val="0"/>
      <w:adjustRightInd w:val="0"/>
      <w:spacing w:after="0" w:line="91" w:lineRule="exact"/>
    </w:pPr>
    <w:rPr>
      <w:rFonts w:ascii="Arial" w:eastAsia="Times New Roman" w:hAnsi="Arial" w:cs="Arial"/>
      <w:sz w:val="24"/>
      <w:szCs w:val="24"/>
    </w:rPr>
  </w:style>
  <w:style w:type="character" w:customStyle="1" w:styleId="FontStyle30">
    <w:name w:val="Font Style30"/>
    <w:uiPriority w:val="99"/>
    <w:rsid w:val="00CB519F"/>
    <w:rPr>
      <w:rFonts w:ascii="Bookman Old Style" w:hAnsi="Bookman Old Style" w:cs="Bookman Old Style"/>
      <w:sz w:val="8"/>
      <w:szCs w:val="8"/>
    </w:rPr>
  </w:style>
  <w:style w:type="paragraph" w:customStyle="1" w:styleId="Style13">
    <w:name w:val="Style13"/>
    <w:basedOn w:val="Normal"/>
    <w:uiPriority w:val="99"/>
    <w:rsid w:val="00CB519F"/>
    <w:pPr>
      <w:widowControl w:val="0"/>
      <w:autoSpaceDE w:val="0"/>
      <w:autoSpaceDN w:val="0"/>
      <w:adjustRightInd w:val="0"/>
      <w:spacing w:after="0" w:line="162" w:lineRule="exact"/>
      <w:jc w:val="both"/>
    </w:pPr>
    <w:rPr>
      <w:rFonts w:ascii="Tahoma" w:eastAsia="Times New Roman" w:hAnsi="Tahoma" w:cs="Tahoma"/>
      <w:sz w:val="24"/>
      <w:szCs w:val="24"/>
    </w:rPr>
  </w:style>
  <w:style w:type="paragraph" w:customStyle="1" w:styleId="Style19">
    <w:name w:val="Style19"/>
    <w:basedOn w:val="Normal"/>
    <w:uiPriority w:val="99"/>
    <w:rsid w:val="00CB519F"/>
    <w:pPr>
      <w:widowControl w:val="0"/>
      <w:autoSpaceDE w:val="0"/>
      <w:autoSpaceDN w:val="0"/>
      <w:adjustRightInd w:val="0"/>
      <w:spacing w:after="0" w:line="144" w:lineRule="exact"/>
      <w:jc w:val="both"/>
    </w:pPr>
    <w:rPr>
      <w:rFonts w:ascii="Courier New" w:eastAsia="Times New Roman" w:hAnsi="Courier New" w:cs="Courier New"/>
      <w:sz w:val="24"/>
      <w:szCs w:val="24"/>
    </w:rPr>
  </w:style>
  <w:style w:type="paragraph" w:customStyle="1" w:styleId="Style21">
    <w:name w:val="Style21"/>
    <w:basedOn w:val="Normal"/>
    <w:uiPriority w:val="99"/>
    <w:rsid w:val="00CB519F"/>
    <w:pPr>
      <w:widowControl w:val="0"/>
      <w:autoSpaceDE w:val="0"/>
      <w:autoSpaceDN w:val="0"/>
      <w:adjustRightInd w:val="0"/>
      <w:spacing w:after="0" w:line="233" w:lineRule="exact"/>
      <w:ind w:hanging="48"/>
    </w:pPr>
    <w:rPr>
      <w:rFonts w:ascii="Courier New" w:eastAsia="Times New Roman" w:hAnsi="Courier New" w:cs="Courier New"/>
      <w:sz w:val="24"/>
      <w:szCs w:val="24"/>
    </w:rPr>
  </w:style>
  <w:style w:type="character" w:customStyle="1" w:styleId="FontStyle31">
    <w:name w:val="Font Style31"/>
    <w:uiPriority w:val="99"/>
    <w:rsid w:val="00CB519F"/>
    <w:rPr>
      <w:rFonts w:ascii="Franklin Gothic Medium" w:hAnsi="Franklin Gothic Medium" w:cs="Franklin Gothic Medium"/>
      <w:sz w:val="12"/>
      <w:szCs w:val="12"/>
    </w:rPr>
  </w:style>
  <w:style w:type="paragraph" w:customStyle="1" w:styleId="Style14">
    <w:name w:val="Style14"/>
    <w:basedOn w:val="Normal"/>
    <w:uiPriority w:val="99"/>
    <w:rsid w:val="00CB519F"/>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Style1">
    <w:name w:val="Style1"/>
    <w:basedOn w:val="Normal"/>
    <w:rsid w:val="00CB519F"/>
    <w:pPr>
      <w:spacing w:after="0" w:line="240" w:lineRule="auto"/>
    </w:pPr>
    <w:rPr>
      <w:rFonts w:ascii="Times New Roman" w:eastAsia="Times New Roman" w:hAnsi="Times New Roman" w:cs="Times New Roman"/>
      <w:sz w:val="24"/>
      <w:szCs w:val="20"/>
      <w:lang w:val="en-AU"/>
    </w:rPr>
  </w:style>
  <w:style w:type="paragraph" w:customStyle="1" w:styleId="Style2">
    <w:name w:val="Style2"/>
    <w:basedOn w:val="Style1"/>
    <w:rsid w:val="00CB519F"/>
    <w:rPr>
      <w:sz w:val="16"/>
    </w:rPr>
  </w:style>
  <w:style w:type="paragraph" w:customStyle="1" w:styleId="Style3">
    <w:name w:val="Style3"/>
    <w:basedOn w:val="Normal"/>
    <w:rsid w:val="00CB519F"/>
    <w:pPr>
      <w:spacing w:after="0" w:line="240" w:lineRule="auto"/>
      <w:ind w:left="360" w:right="612" w:firstLine="360"/>
      <w:jc w:val="both"/>
    </w:pPr>
    <w:rPr>
      <w:rFonts w:ascii="Times New Roman" w:eastAsia="Times New Roman" w:hAnsi="Times New Roman" w:cs="Times New Roman"/>
      <w:i/>
      <w:iCs/>
      <w:noProof/>
      <w:sz w:val="24"/>
      <w:szCs w:val="24"/>
      <w:lang w:eastAsia="en-US"/>
    </w:rPr>
  </w:style>
  <w:style w:type="paragraph" w:customStyle="1" w:styleId="Pa0">
    <w:name w:val="Pa0"/>
    <w:basedOn w:val="Normal"/>
    <w:next w:val="Normal"/>
    <w:uiPriority w:val="99"/>
    <w:rsid w:val="00CB519F"/>
    <w:pPr>
      <w:autoSpaceDE w:val="0"/>
      <w:autoSpaceDN w:val="0"/>
      <w:adjustRightInd w:val="0"/>
      <w:spacing w:after="0" w:line="240" w:lineRule="atLeast"/>
    </w:pPr>
    <w:rPr>
      <w:rFonts w:ascii="TR Times New Roman" w:eastAsia="Calibri" w:hAnsi="TR Times New Roman" w:cs="Times New Roman"/>
      <w:sz w:val="24"/>
      <w:szCs w:val="24"/>
      <w:lang w:eastAsia="en-US"/>
    </w:rPr>
  </w:style>
  <w:style w:type="character" w:customStyle="1" w:styleId="A1">
    <w:name w:val="A1"/>
    <w:uiPriority w:val="99"/>
    <w:rsid w:val="00CB519F"/>
    <w:rPr>
      <w:rFonts w:cs="TR Times New Roman"/>
      <w:color w:val="221E1F"/>
      <w:sz w:val="28"/>
      <w:szCs w:val="28"/>
    </w:rPr>
  </w:style>
  <w:style w:type="character" w:customStyle="1" w:styleId="FontStyle18">
    <w:name w:val="Font Style18"/>
    <w:uiPriority w:val="99"/>
    <w:rsid w:val="00CB519F"/>
    <w:rPr>
      <w:rFonts w:ascii="Tahoma" w:hAnsi="Tahoma" w:cs="Tahoma"/>
      <w:b/>
      <w:bCs/>
      <w:sz w:val="10"/>
      <w:szCs w:val="10"/>
    </w:rPr>
  </w:style>
  <w:style w:type="paragraph" w:styleId="Dzeltme">
    <w:name w:val="Revision"/>
    <w:hidden/>
    <w:uiPriority w:val="99"/>
    <w:semiHidden/>
    <w:rsid w:val="00CB519F"/>
    <w:pPr>
      <w:spacing w:after="0" w:line="240" w:lineRule="auto"/>
    </w:pPr>
    <w:rPr>
      <w:rFonts w:ascii="Verdana" w:eastAsia="Calibri" w:hAnsi="Verdana" w:cs="Times New Roman"/>
      <w:lang w:eastAsia="en-US"/>
    </w:rPr>
  </w:style>
  <w:style w:type="paragraph" w:styleId="TBal">
    <w:name w:val="TOC Heading"/>
    <w:basedOn w:val="Balk1"/>
    <w:next w:val="Normal"/>
    <w:uiPriority w:val="39"/>
    <w:unhideWhenUsed/>
    <w:qFormat/>
    <w:rsid w:val="00CB519F"/>
    <w:pPr>
      <w:keepLines/>
      <w:spacing w:before="480" w:line="276" w:lineRule="auto"/>
      <w:outlineLvl w:val="9"/>
    </w:pPr>
    <w:rPr>
      <w:rFonts w:ascii="Cambria" w:hAnsi="Cambria"/>
      <w:color w:val="365F91"/>
      <w:sz w:val="28"/>
      <w:szCs w:val="28"/>
      <w:lang w:val="tr-TR" w:eastAsia="tr-TR"/>
    </w:rPr>
  </w:style>
  <w:style w:type="paragraph" w:styleId="T1">
    <w:name w:val="toc 1"/>
    <w:basedOn w:val="Normal"/>
    <w:next w:val="Normal"/>
    <w:autoRedefine/>
    <w:uiPriority w:val="39"/>
    <w:unhideWhenUsed/>
    <w:qFormat/>
    <w:rsid w:val="00CB519F"/>
    <w:pPr>
      <w:spacing w:before="120" w:after="0" w:line="276" w:lineRule="auto"/>
    </w:pPr>
    <w:rPr>
      <w:rFonts w:ascii="Calibri" w:eastAsia="Calibri" w:hAnsi="Calibri" w:cs="Times New Roman"/>
      <w:b/>
      <w:bCs/>
      <w:i/>
      <w:iCs/>
      <w:sz w:val="24"/>
      <w:szCs w:val="24"/>
      <w:lang w:eastAsia="en-US"/>
    </w:rPr>
  </w:style>
  <w:style w:type="paragraph" w:styleId="T2">
    <w:name w:val="toc 2"/>
    <w:basedOn w:val="Normal"/>
    <w:next w:val="Normal"/>
    <w:autoRedefine/>
    <w:uiPriority w:val="39"/>
    <w:unhideWhenUsed/>
    <w:qFormat/>
    <w:rsid w:val="00CB519F"/>
    <w:pPr>
      <w:spacing w:before="120" w:after="0" w:line="276" w:lineRule="auto"/>
      <w:ind w:left="220"/>
    </w:pPr>
    <w:rPr>
      <w:rFonts w:ascii="Calibri" w:eastAsia="Calibri" w:hAnsi="Calibri" w:cs="Times New Roman"/>
      <w:b/>
      <w:bCs/>
      <w:lang w:eastAsia="en-US"/>
    </w:rPr>
  </w:style>
  <w:style w:type="paragraph" w:styleId="T3">
    <w:name w:val="toc 3"/>
    <w:basedOn w:val="Normal"/>
    <w:next w:val="Normal"/>
    <w:autoRedefine/>
    <w:uiPriority w:val="39"/>
    <w:unhideWhenUsed/>
    <w:qFormat/>
    <w:rsid w:val="00CB519F"/>
    <w:pPr>
      <w:spacing w:after="0" w:line="276" w:lineRule="auto"/>
      <w:ind w:left="440"/>
    </w:pPr>
    <w:rPr>
      <w:rFonts w:ascii="Calibri" w:eastAsia="Calibri" w:hAnsi="Calibri" w:cs="Times New Roman"/>
      <w:sz w:val="20"/>
      <w:szCs w:val="20"/>
      <w:lang w:eastAsia="en-US"/>
    </w:rPr>
  </w:style>
  <w:style w:type="paragraph" w:styleId="T4">
    <w:name w:val="toc 4"/>
    <w:basedOn w:val="Normal"/>
    <w:next w:val="Normal"/>
    <w:autoRedefine/>
    <w:uiPriority w:val="39"/>
    <w:unhideWhenUsed/>
    <w:rsid w:val="00CB519F"/>
    <w:pPr>
      <w:spacing w:after="0" w:line="276" w:lineRule="auto"/>
      <w:ind w:left="660"/>
    </w:pPr>
    <w:rPr>
      <w:rFonts w:ascii="Calibri" w:eastAsia="Calibri" w:hAnsi="Calibri" w:cs="Times New Roman"/>
      <w:sz w:val="20"/>
      <w:szCs w:val="20"/>
      <w:lang w:eastAsia="en-US"/>
    </w:rPr>
  </w:style>
  <w:style w:type="paragraph" w:styleId="T5">
    <w:name w:val="toc 5"/>
    <w:basedOn w:val="Normal"/>
    <w:next w:val="Normal"/>
    <w:autoRedefine/>
    <w:uiPriority w:val="39"/>
    <w:unhideWhenUsed/>
    <w:rsid w:val="00CB519F"/>
    <w:pPr>
      <w:spacing w:after="0" w:line="276" w:lineRule="auto"/>
      <w:ind w:left="880"/>
    </w:pPr>
    <w:rPr>
      <w:rFonts w:ascii="Calibri" w:eastAsia="Calibri" w:hAnsi="Calibri" w:cs="Times New Roman"/>
      <w:sz w:val="20"/>
      <w:szCs w:val="20"/>
      <w:lang w:eastAsia="en-US"/>
    </w:rPr>
  </w:style>
  <w:style w:type="paragraph" w:styleId="T6">
    <w:name w:val="toc 6"/>
    <w:basedOn w:val="Normal"/>
    <w:next w:val="Normal"/>
    <w:autoRedefine/>
    <w:uiPriority w:val="39"/>
    <w:unhideWhenUsed/>
    <w:rsid w:val="00CB519F"/>
    <w:pPr>
      <w:spacing w:after="0" w:line="276" w:lineRule="auto"/>
      <w:ind w:left="1100"/>
    </w:pPr>
    <w:rPr>
      <w:rFonts w:ascii="Calibri" w:eastAsia="Calibri" w:hAnsi="Calibri" w:cs="Times New Roman"/>
      <w:sz w:val="20"/>
      <w:szCs w:val="20"/>
      <w:lang w:eastAsia="en-US"/>
    </w:rPr>
  </w:style>
  <w:style w:type="paragraph" w:styleId="T7">
    <w:name w:val="toc 7"/>
    <w:basedOn w:val="Normal"/>
    <w:next w:val="Normal"/>
    <w:autoRedefine/>
    <w:uiPriority w:val="39"/>
    <w:unhideWhenUsed/>
    <w:rsid w:val="00CB519F"/>
    <w:pPr>
      <w:spacing w:after="0" w:line="276" w:lineRule="auto"/>
      <w:ind w:left="1320"/>
    </w:pPr>
    <w:rPr>
      <w:rFonts w:ascii="Calibri" w:eastAsia="Calibri" w:hAnsi="Calibri" w:cs="Times New Roman"/>
      <w:sz w:val="20"/>
      <w:szCs w:val="20"/>
      <w:lang w:eastAsia="en-US"/>
    </w:rPr>
  </w:style>
  <w:style w:type="paragraph" w:styleId="T8">
    <w:name w:val="toc 8"/>
    <w:basedOn w:val="Normal"/>
    <w:next w:val="Normal"/>
    <w:autoRedefine/>
    <w:uiPriority w:val="39"/>
    <w:unhideWhenUsed/>
    <w:rsid w:val="00CB519F"/>
    <w:pPr>
      <w:spacing w:after="0" w:line="276" w:lineRule="auto"/>
      <w:ind w:left="1540"/>
    </w:pPr>
    <w:rPr>
      <w:rFonts w:ascii="Calibri" w:eastAsia="Calibri" w:hAnsi="Calibri" w:cs="Times New Roman"/>
      <w:sz w:val="20"/>
      <w:szCs w:val="20"/>
      <w:lang w:eastAsia="en-US"/>
    </w:rPr>
  </w:style>
  <w:style w:type="paragraph" w:styleId="T9">
    <w:name w:val="toc 9"/>
    <w:basedOn w:val="Normal"/>
    <w:next w:val="Normal"/>
    <w:autoRedefine/>
    <w:uiPriority w:val="39"/>
    <w:unhideWhenUsed/>
    <w:rsid w:val="00CB519F"/>
    <w:pPr>
      <w:spacing w:after="0" w:line="276" w:lineRule="auto"/>
      <w:ind w:left="1760"/>
    </w:pPr>
    <w:rPr>
      <w:rFonts w:ascii="Calibri" w:eastAsia="Calibri" w:hAnsi="Calibri" w:cs="Times New Roman"/>
      <w:sz w:val="20"/>
      <w:szCs w:val="20"/>
      <w:lang w:eastAsia="en-US"/>
    </w:rPr>
  </w:style>
  <w:style w:type="paragraph" w:styleId="DizinBal">
    <w:name w:val="index heading"/>
    <w:basedOn w:val="Normal"/>
    <w:next w:val="Dizin1"/>
    <w:uiPriority w:val="99"/>
    <w:unhideWhenUsed/>
    <w:rsid w:val="00CB519F"/>
    <w:pPr>
      <w:pBdr>
        <w:top w:val="single" w:sz="12" w:space="0" w:color="auto"/>
      </w:pBdr>
      <w:spacing w:before="360" w:after="240" w:line="276" w:lineRule="auto"/>
    </w:pPr>
    <w:rPr>
      <w:rFonts w:ascii="Calibri" w:eastAsia="Calibri" w:hAnsi="Calibri" w:cs="Times New Roman"/>
      <w:b/>
      <w:bCs/>
      <w:i/>
      <w:iCs/>
      <w:sz w:val="26"/>
      <w:szCs w:val="26"/>
      <w:lang w:eastAsia="en-US"/>
    </w:rPr>
  </w:style>
  <w:style w:type="paragraph" w:styleId="DipnotMetni">
    <w:name w:val="footnote text"/>
    <w:basedOn w:val="Normal"/>
    <w:link w:val="DipnotMetniChar"/>
    <w:uiPriority w:val="99"/>
    <w:semiHidden/>
    <w:unhideWhenUsed/>
    <w:rsid w:val="00CB519F"/>
    <w:pPr>
      <w:spacing w:after="200" w:line="276" w:lineRule="auto"/>
    </w:pPr>
    <w:rPr>
      <w:rFonts w:ascii="Verdana" w:eastAsia="Calibri" w:hAnsi="Verdana" w:cs="Times New Roman"/>
      <w:sz w:val="20"/>
      <w:szCs w:val="20"/>
      <w:lang w:eastAsia="en-US"/>
    </w:rPr>
  </w:style>
  <w:style w:type="character" w:customStyle="1" w:styleId="DipnotMetniChar">
    <w:name w:val="Dipnot Metni Char"/>
    <w:basedOn w:val="VarsaylanParagrafYazTipi"/>
    <w:link w:val="DipnotMetni"/>
    <w:uiPriority w:val="99"/>
    <w:semiHidden/>
    <w:rsid w:val="00CB519F"/>
    <w:rPr>
      <w:rFonts w:ascii="Verdana" w:eastAsia="Calibri" w:hAnsi="Verdana" w:cs="Times New Roman"/>
      <w:sz w:val="20"/>
      <w:szCs w:val="20"/>
      <w:lang w:eastAsia="en-US"/>
    </w:rPr>
  </w:style>
  <w:style w:type="character" w:styleId="DipnotBavurusu">
    <w:name w:val="footnote reference"/>
    <w:semiHidden/>
    <w:rsid w:val="00CB519F"/>
    <w:rPr>
      <w:vertAlign w:val="superscript"/>
    </w:rPr>
  </w:style>
  <w:style w:type="character" w:customStyle="1" w:styleId="zmlenmeyenBahsetme1">
    <w:name w:val="Çözümlenmeyen Bahsetme1"/>
    <w:uiPriority w:val="99"/>
    <w:semiHidden/>
    <w:unhideWhenUsed/>
    <w:rsid w:val="00CB519F"/>
    <w:rPr>
      <w:color w:val="808080"/>
      <w:shd w:val="clear" w:color="auto" w:fill="E6E6E6"/>
    </w:rPr>
  </w:style>
  <w:style w:type="paragraph" w:customStyle="1" w:styleId="S1">
    <w:name w:val="S 1"/>
    <w:basedOn w:val="Normal"/>
    <w:link w:val="S1Char"/>
    <w:qFormat/>
    <w:rsid w:val="00CB519F"/>
    <w:pPr>
      <w:numPr>
        <w:numId w:val="3"/>
      </w:numPr>
      <w:spacing w:before="80" w:after="80" w:line="240" w:lineRule="auto"/>
    </w:pPr>
    <w:rPr>
      <w:rFonts w:ascii="Palatino Linotype" w:eastAsia="Calibri" w:hAnsi="Palatino Linotype" w:cs="Times New Roman"/>
      <w:b/>
      <w:sz w:val="24"/>
      <w:szCs w:val="24"/>
      <w:lang w:eastAsia="en-US"/>
    </w:rPr>
  </w:style>
  <w:style w:type="paragraph" w:customStyle="1" w:styleId="S2">
    <w:name w:val="S 2"/>
    <w:basedOn w:val="Normal"/>
    <w:link w:val="S2Char"/>
    <w:qFormat/>
    <w:rsid w:val="00CB519F"/>
    <w:pPr>
      <w:numPr>
        <w:numId w:val="2"/>
      </w:numPr>
      <w:spacing w:after="120" w:line="240" w:lineRule="auto"/>
      <w:jc w:val="both"/>
    </w:pPr>
    <w:rPr>
      <w:rFonts w:ascii="Palatino Linotype" w:eastAsia="Calibri" w:hAnsi="Palatino Linotype" w:cs="Times New Roman"/>
      <w:b/>
      <w:sz w:val="24"/>
      <w:szCs w:val="24"/>
      <w:lang w:eastAsia="en-US"/>
    </w:rPr>
  </w:style>
  <w:style w:type="character" w:customStyle="1" w:styleId="S1Char">
    <w:name w:val="S 1 Char"/>
    <w:link w:val="S1"/>
    <w:rsid w:val="00CB519F"/>
    <w:rPr>
      <w:rFonts w:ascii="Palatino Linotype" w:eastAsia="Calibri" w:hAnsi="Palatino Linotype" w:cs="Times New Roman"/>
      <w:b/>
      <w:sz w:val="24"/>
      <w:szCs w:val="24"/>
      <w:lang w:eastAsia="en-US"/>
    </w:rPr>
  </w:style>
  <w:style w:type="paragraph" w:customStyle="1" w:styleId="S3">
    <w:name w:val="S 3"/>
    <w:basedOn w:val="Normal"/>
    <w:link w:val="S3Char"/>
    <w:qFormat/>
    <w:rsid w:val="00CB519F"/>
    <w:pPr>
      <w:spacing w:before="160" w:after="80" w:line="240" w:lineRule="auto"/>
      <w:ind w:firstLine="284"/>
      <w:jc w:val="both"/>
    </w:pPr>
    <w:rPr>
      <w:rFonts w:ascii="Palatino Linotype" w:eastAsia="Calibri" w:hAnsi="Palatino Linotype" w:cs="Times New Roman"/>
      <w:sz w:val="21"/>
      <w:szCs w:val="21"/>
      <w:lang w:eastAsia="en-US"/>
    </w:rPr>
  </w:style>
  <w:style w:type="character" w:customStyle="1" w:styleId="S2Char">
    <w:name w:val="S 2 Char"/>
    <w:link w:val="S2"/>
    <w:rsid w:val="00CB519F"/>
    <w:rPr>
      <w:rFonts w:ascii="Palatino Linotype" w:eastAsia="Calibri" w:hAnsi="Palatino Linotype" w:cs="Times New Roman"/>
      <w:b/>
      <w:sz w:val="24"/>
      <w:szCs w:val="24"/>
      <w:lang w:eastAsia="en-US"/>
    </w:rPr>
  </w:style>
  <w:style w:type="paragraph" w:customStyle="1" w:styleId="Stil4">
    <w:name w:val="Stil 4"/>
    <w:basedOn w:val="Normal"/>
    <w:link w:val="Stil4Char"/>
    <w:qFormat/>
    <w:rsid w:val="00CB519F"/>
    <w:pPr>
      <w:spacing w:before="80" w:after="80" w:line="240" w:lineRule="auto"/>
      <w:ind w:left="568" w:hanging="284"/>
      <w:jc w:val="both"/>
      <w:outlineLvl w:val="0"/>
    </w:pPr>
    <w:rPr>
      <w:rFonts w:ascii="Palatino Linotype" w:eastAsia="Calibri" w:hAnsi="Palatino Linotype" w:cs="Times New Roman"/>
      <w:sz w:val="21"/>
      <w:szCs w:val="21"/>
      <w:lang w:eastAsia="en-US"/>
    </w:rPr>
  </w:style>
  <w:style w:type="character" w:customStyle="1" w:styleId="S3Char">
    <w:name w:val="S 3 Char"/>
    <w:link w:val="S3"/>
    <w:rsid w:val="00CB519F"/>
    <w:rPr>
      <w:rFonts w:ascii="Palatino Linotype" w:eastAsia="Calibri" w:hAnsi="Palatino Linotype" w:cs="Times New Roman"/>
      <w:sz w:val="21"/>
      <w:szCs w:val="21"/>
      <w:lang w:eastAsia="en-US"/>
    </w:rPr>
  </w:style>
  <w:style w:type="paragraph" w:customStyle="1" w:styleId="Stil5">
    <w:name w:val="Stil 5"/>
    <w:basedOn w:val="S3"/>
    <w:link w:val="Stil5Char"/>
    <w:qFormat/>
    <w:rsid w:val="00CB519F"/>
    <w:pPr>
      <w:spacing w:before="0" w:after="0"/>
      <w:ind w:firstLine="0"/>
    </w:pPr>
  </w:style>
  <w:style w:type="character" w:customStyle="1" w:styleId="Stil4Char">
    <w:name w:val="Stil 4 Char"/>
    <w:link w:val="Stil4"/>
    <w:rsid w:val="00CB519F"/>
    <w:rPr>
      <w:rFonts w:ascii="Palatino Linotype" w:eastAsia="Calibri" w:hAnsi="Palatino Linotype" w:cs="Times New Roman"/>
      <w:sz w:val="21"/>
      <w:szCs w:val="21"/>
      <w:lang w:eastAsia="en-US"/>
    </w:rPr>
  </w:style>
  <w:style w:type="paragraph" w:customStyle="1" w:styleId="Stil1">
    <w:name w:val="Stil 1"/>
    <w:basedOn w:val="Balk1"/>
    <w:link w:val="Stil1Char"/>
    <w:qFormat/>
    <w:rsid w:val="00CB519F"/>
    <w:pPr>
      <w:numPr>
        <w:numId w:val="4"/>
      </w:numPr>
    </w:pPr>
    <w:rPr>
      <w:rFonts w:ascii="Palatino Linotype" w:hAnsi="Palatino Linotype"/>
      <w:sz w:val="28"/>
      <w:szCs w:val="28"/>
    </w:rPr>
  </w:style>
  <w:style w:type="character" w:customStyle="1" w:styleId="Stil5Char">
    <w:name w:val="Stil 5 Char"/>
    <w:basedOn w:val="S3Char"/>
    <w:link w:val="Stil5"/>
    <w:rsid w:val="00CB519F"/>
    <w:rPr>
      <w:rFonts w:ascii="Palatino Linotype" w:eastAsia="Calibri" w:hAnsi="Palatino Linotype" w:cs="Times New Roman"/>
      <w:sz w:val="21"/>
      <w:szCs w:val="21"/>
      <w:lang w:eastAsia="en-US"/>
    </w:rPr>
  </w:style>
  <w:style w:type="paragraph" w:customStyle="1" w:styleId="Stil2">
    <w:name w:val="Stil 2"/>
    <w:basedOn w:val="Balk2"/>
    <w:link w:val="Stil2Char"/>
    <w:qFormat/>
    <w:rsid w:val="00CB519F"/>
    <w:pPr>
      <w:numPr>
        <w:numId w:val="5"/>
      </w:numPr>
    </w:pPr>
    <w:rPr>
      <w:rFonts w:ascii="Palatino Linotype" w:hAnsi="Palatino Linotype"/>
      <w:b w:val="0"/>
      <w:i w:val="0"/>
      <w:sz w:val="24"/>
      <w:szCs w:val="24"/>
    </w:rPr>
  </w:style>
  <w:style w:type="character" w:customStyle="1" w:styleId="Stil1Char">
    <w:name w:val="Stil 1 Char"/>
    <w:link w:val="Stil1"/>
    <w:rsid w:val="00CB519F"/>
    <w:rPr>
      <w:rFonts w:ascii="Palatino Linotype" w:eastAsia="Times New Roman" w:hAnsi="Palatino Linotype" w:cs="Times New Roman"/>
      <w:b/>
      <w:bCs/>
      <w:sz w:val="28"/>
      <w:szCs w:val="28"/>
      <w:lang w:val="x-none" w:eastAsia="x-none"/>
    </w:rPr>
  </w:style>
  <w:style w:type="paragraph" w:customStyle="1" w:styleId="Stil3">
    <w:name w:val="Stil 3"/>
    <w:basedOn w:val="S3"/>
    <w:link w:val="Stil3Char"/>
    <w:qFormat/>
    <w:rsid w:val="00CB519F"/>
    <w:pPr>
      <w:ind w:firstLine="0"/>
    </w:pPr>
    <w:rPr>
      <w:sz w:val="18"/>
      <w:szCs w:val="18"/>
    </w:rPr>
  </w:style>
  <w:style w:type="character" w:customStyle="1" w:styleId="Stil2Char">
    <w:name w:val="Stil 2 Char"/>
    <w:link w:val="Stil2"/>
    <w:rsid w:val="00CB519F"/>
    <w:rPr>
      <w:rFonts w:ascii="Palatino Linotype" w:eastAsia="Times New Roman" w:hAnsi="Palatino Linotype" w:cs="Times New Roman"/>
      <w:bCs/>
      <w:iCs/>
      <w:sz w:val="24"/>
      <w:szCs w:val="24"/>
      <w:lang w:val="x-none" w:eastAsia="en-US"/>
    </w:rPr>
  </w:style>
  <w:style w:type="paragraph" w:customStyle="1" w:styleId="Stil6">
    <w:name w:val="Stil 6"/>
    <w:basedOn w:val="S3"/>
    <w:link w:val="Stil6Char"/>
    <w:qFormat/>
    <w:rsid w:val="00CB519F"/>
    <w:pPr>
      <w:ind w:firstLine="0"/>
    </w:pPr>
  </w:style>
  <w:style w:type="character" w:customStyle="1" w:styleId="Stil3Char">
    <w:name w:val="Stil 3 Char"/>
    <w:link w:val="Stil3"/>
    <w:rsid w:val="00CB519F"/>
    <w:rPr>
      <w:rFonts w:ascii="Palatino Linotype" w:eastAsia="Calibri" w:hAnsi="Palatino Linotype" w:cs="Times New Roman"/>
      <w:sz w:val="18"/>
      <w:szCs w:val="18"/>
      <w:lang w:eastAsia="en-US"/>
    </w:rPr>
  </w:style>
  <w:style w:type="paragraph" w:customStyle="1" w:styleId="msonormal0">
    <w:name w:val="msonormal"/>
    <w:basedOn w:val="Normal"/>
    <w:rsid w:val="00CB519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Stil6Char">
    <w:name w:val="Stil 6 Char"/>
    <w:basedOn w:val="S3Char"/>
    <w:link w:val="Stil6"/>
    <w:rsid w:val="00CB519F"/>
    <w:rPr>
      <w:rFonts w:ascii="Palatino Linotype" w:eastAsia="Calibri" w:hAnsi="Palatino Linotype" w:cs="Times New Roman"/>
      <w:sz w:val="21"/>
      <w:szCs w:val="21"/>
      <w:lang w:eastAsia="en-US"/>
    </w:rPr>
  </w:style>
  <w:style w:type="paragraph" w:customStyle="1" w:styleId="msoindex1">
    <w:name w:val="msoindex1"/>
    <w:basedOn w:val="Normal"/>
    <w:next w:val="Normal"/>
    <w:autoRedefine/>
    <w:uiPriority w:val="99"/>
    <w:rsid w:val="00CB519F"/>
    <w:pPr>
      <w:spacing w:after="0" w:line="276" w:lineRule="auto"/>
      <w:ind w:left="220" w:hanging="220"/>
    </w:pPr>
    <w:rPr>
      <w:rFonts w:ascii="Calibri" w:eastAsia="Calibri" w:hAnsi="Calibri" w:cs="Times New Roman"/>
      <w:sz w:val="18"/>
      <w:szCs w:val="18"/>
      <w:lang w:eastAsia="en-US"/>
    </w:rPr>
  </w:style>
  <w:style w:type="paragraph" w:customStyle="1" w:styleId="msoindex2">
    <w:name w:val="msoindex2"/>
    <w:basedOn w:val="Normal"/>
    <w:next w:val="Normal"/>
    <w:autoRedefine/>
    <w:uiPriority w:val="99"/>
    <w:rsid w:val="00CB519F"/>
    <w:pPr>
      <w:spacing w:after="0" w:line="276" w:lineRule="auto"/>
      <w:ind w:left="440" w:hanging="220"/>
    </w:pPr>
    <w:rPr>
      <w:rFonts w:ascii="Calibri" w:eastAsia="Calibri" w:hAnsi="Calibri" w:cs="Times New Roman"/>
      <w:sz w:val="18"/>
      <w:szCs w:val="18"/>
      <w:lang w:eastAsia="en-US"/>
    </w:rPr>
  </w:style>
  <w:style w:type="paragraph" w:customStyle="1" w:styleId="msoindex3">
    <w:name w:val="msoindex3"/>
    <w:basedOn w:val="Normal"/>
    <w:next w:val="Normal"/>
    <w:autoRedefine/>
    <w:uiPriority w:val="99"/>
    <w:rsid w:val="00CB519F"/>
    <w:pPr>
      <w:spacing w:after="0" w:line="276" w:lineRule="auto"/>
      <w:ind w:left="660" w:hanging="220"/>
    </w:pPr>
    <w:rPr>
      <w:rFonts w:ascii="Calibri" w:eastAsia="Calibri" w:hAnsi="Calibri" w:cs="Times New Roman"/>
      <w:sz w:val="18"/>
      <w:szCs w:val="18"/>
      <w:lang w:eastAsia="en-US"/>
    </w:rPr>
  </w:style>
  <w:style w:type="paragraph" w:customStyle="1" w:styleId="msoindex4">
    <w:name w:val="msoindex4"/>
    <w:basedOn w:val="Normal"/>
    <w:next w:val="Normal"/>
    <w:autoRedefine/>
    <w:uiPriority w:val="99"/>
    <w:rsid w:val="00CB519F"/>
    <w:pPr>
      <w:spacing w:after="0" w:line="276" w:lineRule="auto"/>
      <w:ind w:left="880" w:hanging="220"/>
    </w:pPr>
    <w:rPr>
      <w:rFonts w:ascii="Calibri" w:eastAsia="Calibri" w:hAnsi="Calibri" w:cs="Times New Roman"/>
      <w:sz w:val="18"/>
      <w:szCs w:val="18"/>
      <w:lang w:eastAsia="en-US"/>
    </w:rPr>
  </w:style>
  <w:style w:type="paragraph" w:customStyle="1" w:styleId="msoindex5">
    <w:name w:val="msoindex5"/>
    <w:basedOn w:val="Normal"/>
    <w:next w:val="Normal"/>
    <w:autoRedefine/>
    <w:uiPriority w:val="99"/>
    <w:rsid w:val="00CB519F"/>
    <w:pPr>
      <w:spacing w:after="0" w:line="276" w:lineRule="auto"/>
      <w:ind w:left="1100" w:hanging="220"/>
    </w:pPr>
    <w:rPr>
      <w:rFonts w:ascii="Calibri" w:eastAsia="Calibri" w:hAnsi="Calibri" w:cs="Times New Roman"/>
      <w:sz w:val="18"/>
      <w:szCs w:val="18"/>
      <w:lang w:eastAsia="en-US"/>
    </w:rPr>
  </w:style>
  <w:style w:type="paragraph" w:customStyle="1" w:styleId="msoindex6">
    <w:name w:val="msoindex6"/>
    <w:basedOn w:val="Normal"/>
    <w:next w:val="Normal"/>
    <w:autoRedefine/>
    <w:uiPriority w:val="99"/>
    <w:rsid w:val="00CB519F"/>
    <w:pPr>
      <w:spacing w:after="0" w:line="276" w:lineRule="auto"/>
      <w:ind w:left="1320" w:hanging="220"/>
    </w:pPr>
    <w:rPr>
      <w:rFonts w:ascii="Calibri" w:eastAsia="Calibri" w:hAnsi="Calibri" w:cs="Times New Roman"/>
      <w:sz w:val="18"/>
      <w:szCs w:val="18"/>
      <w:lang w:eastAsia="en-US"/>
    </w:rPr>
  </w:style>
  <w:style w:type="paragraph" w:customStyle="1" w:styleId="msoindex7">
    <w:name w:val="msoindex7"/>
    <w:basedOn w:val="Normal"/>
    <w:next w:val="Normal"/>
    <w:autoRedefine/>
    <w:uiPriority w:val="99"/>
    <w:rsid w:val="00CB519F"/>
    <w:pPr>
      <w:spacing w:after="0" w:line="276" w:lineRule="auto"/>
      <w:ind w:left="1540" w:hanging="220"/>
    </w:pPr>
    <w:rPr>
      <w:rFonts w:ascii="Calibri" w:eastAsia="Calibri" w:hAnsi="Calibri" w:cs="Times New Roman"/>
      <w:sz w:val="18"/>
      <w:szCs w:val="18"/>
      <w:lang w:eastAsia="en-US"/>
    </w:rPr>
  </w:style>
  <w:style w:type="paragraph" w:customStyle="1" w:styleId="msoindex8">
    <w:name w:val="msoindex8"/>
    <w:basedOn w:val="Normal"/>
    <w:next w:val="Normal"/>
    <w:autoRedefine/>
    <w:uiPriority w:val="99"/>
    <w:rsid w:val="00CB519F"/>
    <w:pPr>
      <w:spacing w:after="0" w:line="276" w:lineRule="auto"/>
      <w:ind w:left="1760" w:hanging="220"/>
    </w:pPr>
    <w:rPr>
      <w:rFonts w:ascii="Calibri" w:eastAsia="Calibri" w:hAnsi="Calibri" w:cs="Times New Roman"/>
      <w:sz w:val="18"/>
      <w:szCs w:val="18"/>
      <w:lang w:eastAsia="en-US"/>
    </w:rPr>
  </w:style>
  <w:style w:type="paragraph" w:customStyle="1" w:styleId="msoindex9">
    <w:name w:val="msoindex9"/>
    <w:basedOn w:val="Normal"/>
    <w:next w:val="Normal"/>
    <w:autoRedefine/>
    <w:uiPriority w:val="99"/>
    <w:rsid w:val="00CB519F"/>
    <w:pPr>
      <w:spacing w:after="0" w:line="276" w:lineRule="auto"/>
      <w:ind w:left="1980" w:hanging="220"/>
    </w:pPr>
    <w:rPr>
      <w:rFonts w:ascii="Calibri" w:eastAsia="Calibri" w:hAnsi="Calibri" w:cs="Times New Roman"/>
      <w:sz w:val="18"/>
      <w:szCs w:val="18"/>
      <w:lang w:eastAsia="en-US"/>
    </w:rPr>
  </w:style>
  <w:style w:type="paragraph" w:customStyle="1" w:styleId="msoindexheading">
    <w:name w:val="msoindexheading"/>
    <w:basedOn w:val="Normal"/>
    <w:next w:val="Dizin1"/>
    <w:uiPriority w:val="99"/>
    <w:rsid w:val="00CB519F"/>
    <w:pPr>
      <w:pBdr>
        <w:top w:val="single" w:sz="12" w:space="0" w:color="auto"/>
      </w:pBdr>
      <w:spacing w:before="360" w:after="240" w:line="276" w:lineRule="auto"/>
    </w:pPr>
    <w:rPr>
      <w:rFonts w:ascii="Calibri" w:eastAsia="Calibri" w:hAnsi="Calibri" w:cs="Times New Roman"/>
      <w:b/>
      <w:bCs/>
      <w:i/>
      <w:iCs/>
      <w:sz w:val="26"/>
      <w:szCs w:val="26"/>
      <w:lang w:eastAsia="en-US"/>
    </w:rPr>
  </w:style>
  <w:style w:type="paragraph" w:customStyle="1" w:styleId="msobodytextindent">
    <w:name w:val="msobodytextindent"/>
    <w:basedOn w:val="Normal"/>
    <w:rsid w:val="00CB519F"/>
    <w:pPr>
      <w:spacing w:after="120" w:line="276" w:lineRule="auto"/>
      <w:ind w:left="283"/>
    </w:pPr>
    <w:rPr>
      <w:rFonts w:ascii="Calibri" w:eastAsia="Calibri" w:hAnsi="Calibri" w:cs="Times New Roman"/>
      <w:lang w:val="x-none" w:eastAsia="en-US"/>
    </w:rPr>
  </w:style>
  <w:style w:type="paragraph" w:customStyle="1" w:styleId="msobodytextindent2">
    <w:name w:val="msobodytextindent2"/>
    <w:basedOn w:val="Normal"/>
    <w:uiPriority w:val="99"/>
    <w:rsid w:val="00CB519F"/>
    <w:pPr>
      <w:spacing w:after="120" w:line="480" w:lineRule="auto"/>
      <w:ind w:left="283"/>
    </w:pPr>
    <w:rPr>
      <w:rFonts w:ascii="Verdana" w:eastAsia="Calibri" w:hAnsi="Verdana" w:cs="Times New Roman"/>
      <w:lang w:val="x-none" w:eastAsia="en-US"/>
    </w:rPr>
  </w:style>
  <w:style w:type="paragraph" w:customStyle="1" w:styleId="msobodytextindent3">
    <w:name w:val="msobodytextindent3"/>
    <w:basedOn w:val="Normal"/>
    <w:rsid w:val="00CB519F"/>
    <w:pPr>
      <w:spacing w:after="200" w:line="276" w:lineRule="auto"/>
    </w:pPr>
    <w:rPr>
      <w:rFonts w:ascii="Times New Roman" w:eastAsia="Times New Roman" w:hAnsi="Times New Roman" w:cs="Times New Roman"/>
      <w:sz w:val="20"/>
      <w:szCs w:val="20"/>
      <w:lang w:val="x-none" w:eastAsia="en-US"/>
    </w:rPr>
  </w:style>
  <w:style w:type="character" w:customStyle="1" w:styleId="GvdeMetniGirintisi2Char1">
    <w:name w:val="Gövde Metni Girintisi 2 Char1"/>
    <w:uiPriority w:val="99"/>
    <w:semiHidden/>
    <w:rsid w:val="00CB519F"/>
    <w:rPr>
      <w:rFonts w:ascii="Verdana" w:eastAsia="Calibri" w:hAnsi="Verdana"/>
      <w:sz w:val="22"/>
      <w:szCs w:val="22"/>
      <w:lang w:eastAsia="en-US"/>
    </w:rPr>
  </w:style>
  <w:style w:type="character" w:customStyle="1" w:styleId="GvdeMetniGirintisiChar1">
    <w:name w:val="Gövde Metni Girintisi Char1"/>
    <w:semiHidden/>
    <w:rsid w:val="00CB519F"/>
    <w:rPr>
      <w:rFonts w:ascii="Verdana" w:eastAsia="Calibri" w:hAnsi="Verdana"/>
      <w:sz w:val="22"/>
      <w:szCs w:val="22"/>
      <w:lang w:eastAsia="en-US"/>
    </w:rPr>
  </w:style>
  <w:style w:type="character" w:customStyle="1" w:styleId="GvdeMetniGirintisi3Char1">
    <w:name w:val="Gövde Metni Girintisi 3 Char1"/>
    <w:semiHidden/>
    <w:rsid w:val="00CB519F"/>
    <w:rPr>
      <w:rFonts w:ascii="Verdana" w:eastAsia="Calibri" w:hAnsi="Verdana"/>
      <w:sz w:val="16"/>
      <w:szCs w:val="16"/>
      <w:lang w:eastAsia="en-US"/>
    </w:rPr>
  </w:style>
  <w:style w:type="character" w:customStyle="1" w:styleId="stBilgiChar1">
    <w:name w:val="Üst Bilgi Char1"/>
    <w:uiPriority w:val="99"/>
    <w:semiHidden/>
    <w:locked/>
    <w:rsid w:val="00CB519F"/>
    <w:rPr>
      <w:rFonts w:ascii="Verdana" w:eastAsia="Calibri" w:hAnsi="Verdana"/>
      <w:sz w:val="22"/>
      <w:szCs w:val="22"/>
      <w:lang w:eastAsia="en-US"/>
    </w:rPr>
  </w:style>
  <w:style w:type="character" w:customStyle="1" w:styleId="AltBilgiChar1">
    <w:name w:val="Alt Bilgi Char1"/>
    <w:uiPriority w:val="99"/>
    <w:semiHidden/>
    <w:locked/>
    <w:rsid w:val="00CB519F"/>
    <w:rPr>
      <w:rFonts w:ascii="Verdana" w:eastAsia="Calibri" w:hAnsi="Verdana"/>
      <w:sz w:val="22"/>
      <w:szCs w:val="22"/>
      <w:lang w:eastAsia="en-US"/>
    </w:rPr>
  </w:style>
  <w:style w:type="character" w:customStyle="1" w:styleId="UnresolvedMention">
    <w:name w:val="Unresolved Mention"/>
    <w:uiPriority w:val="99"/>
    <w:semiHidden/>
    <w:unhideWhenUsed/>
    <w:rsid w:val="00CB5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034946">
      <w:bodyDiv w:val="1"/>
      <w:marLeft w:val="0"/>
      <w:marRight w:val="0"/>
      <w:marTop w:val="0"/>
      <w:marBottom w:val="0"/>
      <w:divBdr>
        <w:top w:val="none" w:sz="0" w:space="0" w:color="auto"/>
        <w:left w:val="none" w:sz="0" w:space="0" w:color="auto"/>
        <w:bottom w:val="none" w:sz="0" w:space="0" w:color="auto"/>
        <w:right w:val="none" w:sz="0" w:space="0" w:color="auto"/>
      </w:divBdr>
    </w:div>
    <w:div w:id="1496922138">
      <w:bodyDiv w:val="1"/>
      <w:marLeft w:val="0"/>
      <w:marRight w:val="0"/>
      <w:marTop w:val="0"/>
      <w:marBottom w:val="0"/>
      <w:divBdr>
        <w:top w:val="none" w:sz="0" w:space="0" w:color="auto"/>
        <w:left w:val="none" w:sz="0" w:space="0" w:color="auto"/>
        <w:bottom w:val="none" w:sz="0" w:space="0" w:color="auto"/>
        <w:right w:val="none" w:sz="0" w:space="0" w:color="auto"/>
      </w:divBdr>
    </w:div>
    <w:div w:id="1576011804">
      <w:bodyDiv w:val="1"/>
      <w:marLeft w:val="0"/>
      <w:marRight w:val="0"/>
      <w:marTop w:val="0"/>
      <w:marBottom w:val="0"/>
      <w:divBdr>
        <w:top w:val="none" w:sz="0" w:space="0" w:color="auto"/>
        <w:left w:val="none" w:sz="0" w:space="0" w:color="auto"/>
        <w:bottom w:val="none" w:sz="0" w:space="0" w:color="auto"/>
        <w:right w:val="none" w:sz="0" w:space="0" w:color="auto"/>
      </w:divBdr>
      <w:divsChild>
        <w:div w:id="290329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5514777">
              <w:marLeft w:val="0"/>
              <w:marRight w:val="0"/>
              <w:marTop w:val="0"/>
              <w:marBottom w:val="0"/>
              <w:divBdr>
                <w:top w:val="none" w:sz="0" w:space="0" w:color="auto"/>
                <w:left w:val="none" w:sz="0" w:space="0" w:color="auto"/>
                <w:bottom w:val="none" w:sz="0" w:space="0" w:color="auto"/>
                <w:right w:val="none" w:sz="0" w:space="0" w:color="auto"/>
              </w:divBdr>
              <w:divsChild>
                <w:div w:id="965697531">
                  <w:marLeft w:val="0"/>
                  <w:marRight w:val="0"/>
                  <w:marTop w:val="0"/>
                  <w:marBottom w:val="0"/>
                  <w:divBdr>
                    <w:top w:val="none" w:sz="0" w:space="0" w:color="auto"/>
                    <w:left w:val="none" w:sz="0" w:space="0" w:color="auto"/>
                    <w:bottom w:val="none" w:sz="0" w:space="0" w:color="auto"/>
                    <w:right w:val="none" w:sz="0" w:space="0" w:color="auto"/>
                  </w:divBdr>
                  <w:divsChild>
                    <w:div w:id="20965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bdurrahmanozalp.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1191</Words>
  <Characters>6794</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ABDURRAHMAN OZALP</dc:creator>
  <cp:keywords/>
  <dc:description/>
  <cp:lastModifiedBy>BANU YILMAZ</cp:lastModifiedBy>
  <cp:revision>3</cp:revision>
  <cp:lastPrinted>2019-07-26T18:07:00Z</cp:lastPrinted>
  <dcterms:created xsi:type="dcterms:W3CDTF">2023-08-25T09:54:00Z</dcterms:created>
  <dcterms:modified xsi:type="dcterms:W3CDTF">2023-08-25T09:57:00Z</dcterms:modified>
</cp:coreProperties>
</file>